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DD23" w14:textId="16FE6CBF" w:rsidR="00C16CC7" w:rsidRPr="00905FC1" w:rsidRDefault="00563DA4" w:rsidP="00905FC1">
      <w:pPr>
        <w:tabs>
          <w:tab w:val="center" w:pos="0"/>
        </w:tabs>
        <w:suppressAutoHyphens w:val="0"/>
        <w:autoSpaceDN/>
        <w:spacing w:before="120" w:after="120" w:line="276" w:lineRule="auto"/>
        <w:contextualSpacing/>
        <w:jc w:val="center"/>
        <w:textAlignment w:val="auto"/>
        <w:rPr>
          <w:rFonts w:ascii="Tahoma" w:hAnsi="Tahoma" w:cs="Tahoma"/>
          <w:b/>
          <w:sz w:val="20"/>
        </w:rPr>
      </w:pPr>
      <w:r>
        <w:rPr>
          <w:rFonts w:ascii="Tahoma" w:hAnsi="Tahoma" w:cs="Tahoma"/>
          <w:b/>
          <w:bCs/>
          <w:sz w:val="20"/>
        </w:rPr>
        <w:t xml:space="preserve">PALYDOVINIO RYŠIO </w:t>
      </w:r>
      <w:r w:rsidR="00BF2999">
        <w:rPr>
          <w:rFonts w:ascii="Tahoma" w:hAnsi="Tahoma" w:cs="Tahoma"/>
          <w:b/>
          <w:bCs/>
          <w:sz w:val="20"/>
        </w:rPr>
        <w:t xml:space="preserve">PASLAUGŲ </w:t>
      </w:r>
      <w:r w:rsidR="00C16CC7" w:rsidRPr="00905FC1">
        <w:rPr>
          <w:rFonts w:ascii="Tahoma" w:hAnsi="Tahoma" w:cs="Tahoma"/>
          <w:b/>
          <w:bCs/>
          <w:sz w:val="20"/>
        </w:rPr>
        <w:t>PIRKIMO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26073F45" w:rsidR="00B2606F" w:rsidRDefault="00A300EB"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showingPlcHdr/>
          <w:text/>
        </w:sdtPr>
        <w:sdtEndPr/>
        <w:sdtContent>
          <w:r w:rsidR="00B2606F" w:rsidRPr="00E859B3">
            <w:rPr>
              <w:rStyle w:val="PlaceholderText"/>
            </w:rPr>
            <w:t>Click or tap here to enter text.</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EndPr/>
        <w:sdtContent>
          <w:r w:rsidR="00B81B07"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0A244795"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EndPr/>
        <w:sdtContent>
          <w:r w:rsidR="00563DA4">
            <w:rPr>
              <w:rFonts w:ascii="Tahoma" w:hAnsi="Tahoma" w:cs="Tahoma"/>
              <w:sz w:val="20"/>
            </w:rPr>
            <w:t xml:space="preserve">Palydovinio ryšio </w:t>
          </w:r>
          <w:r w:rsidR="00563DA4" w:rsidRPr="00DB1323">
            <w:rPr>
              <w:rFonts w:ascii="Tahoma" w:hAnsi="Tahoma" w:cs="Tahoma"/>
              <w:sz w:val="20"/>
            </w:rPr>
            <w:t>paslaug</w:t>
          </w:r>
          <w:r w:rsidR="00563DA4">
            <w:rPr>
              <w:rFonts w:ascii="Tahoma" w:hAnsi="Tahoma" w:cs="Tahoma"/>
              <w:sz w:val="20"/>
            </w:rPr>
            <w:t>ų</w:t>
          </w:r>
        </w:sdtContent>
      </w:sdt>
      <w:r w:rsidR="00920F95">
        <w:rPr>
          <w:rFonts w:ascii="Tahoma" w:hAnsi="Tahoma" w:cs="Tahoma"/>
          <w:sz w:val="20"/>
        </w:rPr>
        <w:t xml:space="preserve"> </w:t>
      </w:r>
      <w:r w:rsidRPr="00905FC1">
        <w:rPr>
          <w:rFonts w:ascii="Tahoma" w:hAnsi="Tahoma" w:cs="Tahoma"/>
          <w:sz w:val="20"/>
        </w:rPr>
        <w:t>pirkimo</w:t>
      </w:r>
      <w:r w:rsidR="00322188">
        <w:rPr>
          <w:rFonts w:ascii="Tahoma" w:hAnsi="Tahoma" w:cs="Tahoma"/>
          <w:sz w:val="20"/>
        </w:rPr>
        <w:t xml:space="preserve"> (pirkimo Nr. _____</w:t>
      </w:r>
      <w:r w:rsidR="00F25830" w:rsidRPr="00F25830">
        <w:rPr>
          <w:rFonts w:ascii="Tahoma" w:hAnsi="Tahoma" w:cs="Tahoma"/>
          <w:sz w:val="20"/>
        </w:rPr>
        <w:tab/>
      </w:r>
      <w:r w:rsidR="00322188">
        <w:rPr>
          <w:rFonts w:ascii="Tahoma" w:hAnsi="Tahoma" w:cs="Tahoma"/>
          <w:sz w:val="20"/>
        </w:rPr>
        <w:t>)</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B662D1">
            <w:rPr>
              <w:rFonts w:ascii="Tahoma" w:hAnsi="Tahoma" w:cs="Tahoma"/>
              <w:sz w:val="20"/>
            </w:rPr>
            <w:t>atviro konkurso</w:t>
          </w:r>
        </w:sdtContent>
      </w:sdt>
      <w:r w:rsidRPr="00905FC1">
        <w:rPr>
          <w:rFonts w:ascii="Tahoma" w:hAnsi="Tahoma" w:cs="Tahoma"/>
          <w:sz w:val="20"/>
        </w:rPr>
        <w:t xml:space="preserve"> būdu</w:t>
      </w:r>
      <w:r w:rsidR="004548E5">
        <w:rPr>
          <w:rFonts w:ascii="Tahoma" w:hAnsi="Tahoma" w:cs="Tahoma"/>
          <w:sz w:val="20"/>
        </w:rPr>
        <w:t>,</w:t>
      </w:r>
      <w:r w:rsidRPr="00905FC1">
        <w:rPr>
          <w:rFonts w:ascii="Tahoma" w:hAnsi="Tahoma" w:cs="Tahoma"/>
          <w:b/>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68"/>
        <w:gridCol w:w="3518"/>
        <w:gridCol w:w="3601"/>
      </w:tblGrid>
      <w:tr w:rsidR="00D9508B" w:rsidRPr="009258C1" w14:paraId="39B40153" w14:textId="77777777" w:rsidTr="00905FC1">
        <w:tc>
          <w:tcPr>
            <w:tcW w:w="256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19" w:type="dxa"/>
            <w:gridSpan w:val="2"/>
            <w:vAlign w:val="center"/>
          </w:tcPr>
          <w:p w14:paraId="1D64A8FF" w14:textId="7A7423EF" w:rsidR="008E5193" w:rsidRPr="00905FC1"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 xml:space="preserve">1.1. Pardavėjas įsipareigoja </w:t>
            </w:r>
            <w:r>
              <w:rPr>
                <w:rFonts w:ascii="Tahoma" w:eastAsia="Arial Unicode MS" w:hAnsi="Tahoma" w:cs="Tahoma"/>
                <w:color w:val="000000"/>
                <w:sz w:val="20"/>
                <w:bdr w:val="nil"/>
                <w:lang w:eastAsia="en-US"/>
              </w:rPr>
              <w:t>suteikti</w:t>
            </w:r>
            <w:r w:rsidRPr="00905FC1">
              <w:rPr>
                <w:rFonts w:ascii="Tahoma" w:eastAsia="Arial Unicode MS" w:hAnsi="Tahoma" w:cs="Tahoma"/>
                <w:color w:val="000000"/>
                <w:sz w:val="20"/>
                <w:bdr w:val="nil"/>
                <w:lang w:eastAsia="en-US"/>
              </w:rPr>
              <w:t xml:space="preserve"> Pirkėjui Pardavėjo pasiūlyme nurodytas </w:t>
            </w:r>
            <w:r>
              <w:rPr>
                <w:rFonts w:ascii="Tahoma" w:eastAsia="Arial Unicode MS" w:hAnsi="Tahoma" w:cs="Tahoma"/>
                <w:color w:val="000000"/>
                <w:sz w:val="20"/>
                <w:bdr w:val="nil"/>
                <w:lang w:eastAsia="en-US"/>
              </w:rPr>
              <w:t>paslaugas</w:t>
            </w:r>
            <w:r w:rsidRPr="00905FC1">
              <w:rPr>
                <w:rFonts w:ascii="Tahoma" w:eastAsia="Arial Unicode MS" w:hAnsi="Tahoma" w:cs="Tahoma"/>
                <w:color w:val="000000"/>
                <w:sz w:val="20"/>
                <w:bdr w:val="nil"/>
                <w:lang w:eastAsia="en-US"/>
              </w:rPr>
              <w:t>, atitinka</w:t>
            </w:r>
            <w:r>
              <w:rPr>
                <w:rFonts w:ascii="Tahoma" w:eastAsia="Arial Unicode MS" w:hAnsi="Tahoma" w:cs="Tahoma"/>
                <w:color w:val="000000"/>
                <w:sz w:val="20"/>
                <w:bdr w:val="nil"/>
                <w:lang w:eastAsia="en-US"/>
              </w:rPr>
              <w:t>nčias</w:t>
            </w:r>
            <w:r w:rsidRPr="00905FC1">
              <w:rPr>
                <w:rFonts w:ascii="Tahoma" w:eastAsia="Arial Unicode MS" w:hAnsi="Tahoma" w:cs="Tahoma"/>
                <w:color w:val="000000"/>
                <w:sz w:val="20"/>
                <w:bdr w:val="nil"/>
                <w:lang w:eastAsia="en-US"/>
              </w:rPr>
              <w:t xml:space="preserve"> </w:t>
            </w:r>
            <w:r>
              <w:rPr>
                <w:rFonts w:ascii="Tahoma" w:eastAsia="Arial Unicode MS" w:hAnsi="Tahoma" w:cs="Tahoma"/>
                <w:color w:val="000000"/>
                <w:sz w:val="20"/>
                <w:bdr w:val="nil"/>
                <w:lang w:eastAsia="en-US"/>
              </w:rPr>
              <w:t>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ės</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os reikalavimus</w:t>
            </w:r>
            <w:r w:rsidRPr="00905FC1">
              <w:rPr>
                <w:rFonts w:ascii="Tahoma" w:eastAsia="Arial Unicode MS" w:hAnsi="Tahoma" w:cs="Tahoma"/>
                <w:color w:val="000000"/>
                <w:sz w:val="20"/>
                <w:bdr w:val="nil"/>
                <w:lang w:eastAsia="en-US"/>
              </w:rPr>
              <w:t xml:space="preserve"> (toliau - </w:t>
            </w:r>
            <w:r w:rsidRPr="00CD49E4">
              <w:rPr>
                <w:rFonts w:ascii="Tahoma" w:eastAsia="Arial Unicode MS" w:hAnsi="Tahoma" w:cs="Tahoma"/>
                <w:b/>
                <w:bCs/>
                <w:color w:val="000000"/>
                <w:sz w:val="20"/>
                <w:bdr w:val="nil"/>
                <w:lang w:eastAsia="en-US"/>
              </w:rPr>
              <w:t>Paslaugos</w:t>
            </w:r>
            <w:r w:rsidRPr="00905FC1">
              <w:rPr>
                <w:rFonts w:ascii="Tahoma" w:eastAsia="Arial Unicode MS" w:hAnsi="Tahoma" w:cs="Tahoma"/>
                <w:color w:val="000000"/>
                <w:sz w:val="20"/>
                <w:bdr w:val="nil"/>
                <w:lang w:eastAsia="en-US"/>
              </w:rPr>
              <w:t>)</w:t>
            </w:r>
            <w:r w:rsidR="00724331">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ėje</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oje nurodytu adresu</w:t>
            </w:r>
            <w:r w:rsidRPr="00905FC1">
              <w:rPr>
                <w:rFonts w:ascii="Tahoma" w:eastAsia="Arial Unicode MS" w:hAnsi="Tahoma" w:cs="Tahoma"/>
                <w:color w:val="000000"/>
                <w:sz w:val="20"/>
                <w:bdr w:val="nil"/>
                <w:lang w:eastAsia="en-US"/>
              </w:rPr>
              <w:t xml:space="preserve">, o Pirkėjas įsipareigoja priimti </w:t>
            </w:r>
            <w:r>
              <w:rPr>
                <w:rFonts w:ascii="Tahoma" w:eastAsia="Arial Unicode MS" w:hAnsi="Tahoma" w:cs="Tahoma"/>
                <w:color w:val="000000"/>
                <w:sz w:val="20"/>
                <w:bdr w:val="nil"/>
                <w:lang w:eastAsia="en-US"/>
              </w:rPr>
              <w:t>suteiktas Paslaugas</w:t>
            </w:r>
            <w:r w:rsidRPr="00905FC1">
              <w:rPr>
                <w:rFonts w:ascii="Tahoma" w:eastAsia="Arial Unicode MS" w:hAnsi="Tahoma" w:cs="Tahoma"/>
                <w:color w:val="000000"/>
                <w:sz w:val="20"/>
                <w:bdr w:val="nil"/>
                <w:lang w:eastAsia="en-US"/>
              </w:rPr>
              <w:t xml:space="preserve"> ir už jas sumokėti Sutartyje </w:t>
            </w:r>
            <w:r>
              <w:rPr>
                <w:rFonts w:ascii="Tahoma" w:eastAsia="Arial Unicode MS" w:hAnsi="Tahoma" w:cs="Tahoma"/>
                <w:color w:val="000000"/>
                <w:sz w:val="20"/>
                <w:bdr w:val="nil"/>
                <w:lang w:eastAsia="en-US"/>
              </w:rPr>
              <w:t>nurodyta tvarka ir terminais.</w:t>
            </w:r>
          </w:p>
        </w:tc>
      </w:tr>
      <w:tr w:rsidR="00CC7621" w:rsidRPr="00A300EB" w14:paraId="13423755" w14:textId="36BF95A2" w:rsidTr="00905FC1">
        <w:trPr>
          <w:trHeight w:val="555"/>
        </w:trPr>
        <w:tc>
          <w:tcPr>
            <w:tcW w:w="256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19" w:type="dxa"/>
            <w:gridSpan w:val="2"/>
            <w:vAlign w:val="center"/>
          </w:tcPr>
          <w:p w14:paraId="6EDC406A" w14:textId="25185AC0" w:rsidR="00014EE2" w:rsidRPr="00014EE2" w:rsidRDefault="00454A7B"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Pr>
                <w:rFonts w:ascii="Tahoma" w:eastAsia="Arial Unicode MS" w:hAnsi="Tahoma" w:cs="Tahoma"/>
                <w:sz w:val="20"/>
                <w:bdr w:val="nil"/>
                <w:lang w:eastAsia="en-US"/>
              </w:rPr>
              <w:t>:</w:t>
            </w:r>
            <w:r w:rsidRPr="0005401C">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92536D9026974DB99F663212C2F7CFD1"/>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5F7219">
                  <w:rPr>
                    <w:rFonts w:ascii="Arial" w:eastAsia="Arial Unicode MS" w:hAnsi="Arial" w:cs="Arial"/>
                    <w:color w:val="000000"/>
                    <w:sz w:val="20"/>
                    <w:bdr w:val="nil"/>
                    <w:lang w:eastAsia="en-US"/>
                  </w:rPr>
                  <w:t>fiksuotas įkainis.</w:t>
                </w:r>
              </w:sdtContent>
            </w:sdt>
            <w:r>
              <w:rPr>
                <w:rStyle w:val="CommentReference"/>
              </w:rPr>
              <w:t xml:space="preserve"> </w:t>
            </w:r>
          </w:p>
        </w:tc>
      </w:tr>
      <w:tr w:rsidR="00E72EFD" w:rsidRPr="009258C1" w14:paraId="53DC41D0" w14:textId="77777777" w:rsidTr="00DE2138">
        <w:trPr>
          <w:trHeight w:val="585"/>
        </w:trPr>
        <w:tc>
          <w:tcPr>
            <w:tcW w:w="2568" w:type="dxa"/>
            <w:vMerge/>
            <w:shd w:val="clear" w:color="auto" w:fill="auto"/>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vAlign w:val="center"/>
          </w:tcPr>
          <w:p w14:paraId="61186C06" w14:textId="272018BE"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Sutarties kaina</w:t>
            </w:r>
            <w:r w:rsidR="00724331">
              <w:rPr>
                <w:rFonts w:ascii="Tahoma" w:eastAsia="Arial Unicode MS" w:hAnsi="Tahoma" w:cs="Tahoma"/>
                <w:sz w:val="20"/>
                <w:bdr w:val="nil"/>
                <w:lang w:eastAsia="en-US"/>
              </w:rPr>
              <w:t>,</w:t>
            </w:r>
            <w:r w:rsidR="006C0041" w:rsidRPr="00905FC1">
              <w:rPr>
                <w:rFonts w:ascii="Tahoma" w:eastAsia="Arial Unicode MS" w:hAnsi="Tahoma" w:cs="Tahoma"/>
                <w:sz w:val="20"/>
                <w:bdr w:val="nil"/>
                <w:lang w:eastAsia="en-US"/>
              </w:rPr>
              <w:t xml:space="preserve"> įskaitant </w:t>
            </w:r>
            <w:r w:rsidR="001443B7">
              <w:rPr>
                <w:rFonts w:ascii="Tahoma" w:eastAsia="Arial Unicode MS" w:hAnsi="Tahoma" w:cs="Tahoma"/>
                <w:sz w:val="20"/>
                <w:bdr w:val="nil"/>
                <w:lang w:eastAsia="en-US"/>
              </w:rPr>
              <w:t>visus</w:t>
            </w:r>
            <w:r w:rsidR="001443B7" w:rsidRPr="00905FC1">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 xml:space="preserve">pratęsimus </w:t>
            </w:r>
            <w:sdt>
              <w:sdtPr>
                <w:rPr>
                  <w:rFonts w:ascii="Tahoma" w:eastAsia="Arial Unicode MS" w:hAnsi="Tahoma" w:cs="Tahoma"/>
                  <w:color w:val="000000"/>
                  <w:sz w:val="20"/>
                  <w:bdr w:val="nil"/>
                  <w:lang w:eastAsia="en-US"/>
                </w:rPr>
                <w:alias w:val="Pasirinkite, kaip nustatoma sutarties kaina"/>
                <w:tag w:val="Pasirinkite, kaip nustatoma sutarties kaina"/>
                <w:id w:val="897862230"/>
                <w:placeholder>
                  <w:docPart w:val="EDF13204FFBB47B0A61057DA97881ECC"/>
                </w:placeholder>
                <w:comboBox>
                  <w:listItem w:value="Choose an item."/>
                  <w:listItem w:displayText="yra:" w:value="yra:"/>
                  <w:listItem w:displayText="yra tiekėjo pasiūlyme numatyta kaina:" w:value="yra tiekėjo pasiūlyme numatyta kaina:"/>
                </w:comboBox>
              </w:sdtPr>
              <w:sdtEndPr/>
              <w:sdtContent>
                <w:r w:rsidR="00322188">
                  <w:rPr>
                    <w:rFonts w:ascii="Tahoma" w:eastAsia="Arial Unicode MS" w:hAnsi="Tahoma" w:cs="Tahoma"/>
                    <w:color w:val="000000"/>
                    <w:sz w:val="20"/>
                    <w:bdr w:val="nil"/>
                    <w:lang w:eastAsia="en-US"/>
                  </w:rPr>
                  <w:t>yra tiekėjo pasiūlyme numatyta kaina:</w:t>
                </w:r>
              </w:sdtContent>
            </w:sdt>
          </w:p>
        </w:tc>
        <w:tc>
          <w:tcPr>
            <w:tcW w:w="3601" w:type="dxa"/>
            <w:shd w:val="clear" w:color="auto" w:fill="auto"/>
            <w:vAlign w:val="center"/>
          </w:tcPr>
          <w:p w14:paraId="4662A12C" w14:textId="4848DBC7" w:rsidR="00E72EFD" w:rsidRPr="007F72F8" w:rsidRDefault="00A300EB"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dtPr>
              <w:sdtEndPr/>
              <w:sdtContent>
                <w:r w:rsidR="002F561F">
                  <w:rPr>
                    <w:rFonts w:ascii="Tahoma" w:eastAsia="Arial Unicode MS" w:hAnsi="Tahoma" w:cs="Tahoma"/>
                    <w:sz w:val="20"/>
                    <w:bdr w:val="nil"/>
                    <w:lang w:eastAsia="en-US"/>
                  </w:rPr>
                  <w:t>49000</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070ACE" w:rsidRPr="007F72F8">
              <w:rPr>
                <w:rFonts w:ascii="Tahoma" w:eastAsia="Arial Unicode MS" w:hAnsi="Tahoma" w:cs="Tahoma"/>
                <w:sz w:val="20"/>
                <w:bdr w:val="nil"/>
                <w:lang w:eastAsia="en-US"/>
              </w:rPr>
              <w:t xml:space="preserve"> </w:t>
            </w:r>
          </w:p>
          <w:p w14:paraId="7328AC04" w14:textId="2E249962" w:rsidR="00E72EFD" w:rsidRPr="007F72F8" w:rsidRDefault="00A300EB"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dtPr>
              <w:sdtEndPr/>
              <w:sdtContent>
                <w:r w:rsidR="002F561F">
                  <w:rPr>
                    <w:rFonts w:ascii="Tahoma" w:eastAsia="Arial Unicode MS" w:hAnsi="Tahoma" w:cs="Tahoma"/>
                    <w:sz w:val="20"/>
                    <w:bdr w:val="nil"/>
                    <w:lang w:eastAsia="en-US"/>
                  </w:rPr>
                  <w:t>10290</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PVM</w:t>
            </w:r>
          </w:p>
          <w:p w14:paraId="00F50C0F" w14:textId="4E591C9A" w:rsidR="00E72EFD" w:rsidRPr="00905FC1" w:rsidRDefault="00A300EB"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dtPr>
              <w:sdtEndPr/>
              <w:sdtContent>
                <w:r w:rsidR="002F561F">
                  <w:rPr>
                    <w:rFonts w:ascii="Tahoma" w:eastAsia="Arial Unicode MS" w:hAnsi="Tahoma" w:cs="Tahoma"/>
                    <w:sz w:val="20"/>
                    <w:bdr w:val="nil"/>
                    <w:lang w:eastAsia="en-US"/>
                  </w:rPr>
                  <w:t>59290</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p>
        </w:tc>
      </w:tr>
      <w:tr w:rsidR="00E24DBF" w:rsidRPr="009258C1" w14:paraId="6A74A3D3" w14:textId="77777777" w:rsidTr="00905FC1">
        <w:trPr>
          <w:trHeight w:val="769"/>
        </w:trPr>
        <w:tc>
          <w:tcPr>
            <w:tcW w:w="2568" w:type="dxa"/>
            <w:vMerge/>
            <w:shd w:val="clear" w:color="auto" w:fill="auto"/>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2610B821" w14:textId="0EF6BF4F" w:rsidR="00E24DBF" w:rsidRPr="0074145B" w:rsidRDefault="0052226E"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E672B">
              <w:rPr>
                <w:rFonts w:ascii="Tahoma" w:eastAsia="Arial Unicode MS" w:hAnsi="Tahoma" w:cs="Tahoma"/>
                <w:sz w:val="20"/>
                <w:bdr w:val="nil"/>
                <w:lang w:eastAsia="en-US"/>
              </w:rPr>
              <w:t xml:space="preserve">2.3. </w:t>
            </w:r>
            <w:r w:rsidRPr="008E672B">
              <w:rPr>
                <w:rFonts w:ascii="Tahoma" w:hAnsi="Tahoma" w:cs="Tahoma"/>
                <w:color w:val="242424"/>
                <w:sz w:val="20"/>
                <w:shd w:val="clear" w:color="auto" w:fill="FFFFFF"/>
              </w:rPr>
              <w:t>Pirkėjas apmoka Pardavėjui</w:t>
            </w:r>
            <w:r w:rsidRPr="008E672B">
              <w:rPr>
                <w:rFonts w:ascii="Tahoma" w:hAnsi="Tahoma" w:cs="Tahoma"/>
                <w:color w:val="242424"/>
                <w:sz w:val="21"/>
                <w:szCs w:val="21"/>
                <w:shd w:val="clear" w:color="auto" w:fill="FFFFFF"/>
              </w:rPr>
              <w:t> </w:t>
            </w:r>
            <w:r w:rsidRPr="008E672B">
              <w:rPr>
                <w:rFonts w:ascii="Tahoma" w:hAnsi="Tahoma" w:cs="Tahoma"/>
                <w:color w:val="242424"/>
                <w:sz w:val="20"/>
                <w:shd w:val="clear" w:color="auto" w:fill="FFFFFF"/>
              </w:rPr>
              <w:t>už faktiškai per praėjusį mėnesį suteiktas Paslaugas per 30 kalendorinių dienų nuo sąskaitos faktūros gavimo dienos. Pardavėjas sąskaitą faktūrą turi pateikti ne vėliau kaip iki 10 einamojo mėnesio dienos.</w:t>
            </w:r>
          </w:p>
        </w:tc>
      </w:tr>
      <w:tr w:rsidR="00914DFB" w:rsidRPr="009258C1" w14:paraId="01A29C83" w14:textId="0DF4FB87" w:rsidTr="00EA78C5">
        <w:trPr>
          <w:trHeight w:val="661"/>
        </w:trPr>
        <w:tc>
          <w:tcPr>
            <w:tcW w:w="2568" w:type="dxa"/>
            <w:vAlign w:val="center"/>
          </w:tcPr>
          <w:p w14:paraId="0ED3A5A0" w14:textId="22A07FD6" w:rsidR="00914DFB" w:rsidRDefault="00914DFB" w:rsidP="00914DFB">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p w14:paraId="6E516B47" w14:textId="0A02952B" w:rsidR="00914DFB" w:rsidRPr="00905FC1" w:rsidRDefault="00914DFB" w:rsidP="00914DFB">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tcBorders>
              <w:right w:val="single" w:sz="4" w:space="0" w:color="000000"/>
            </w:tcBorders>
            <w:vAlign w:val="center"/>
          </w:tcPr>
          <w:p w14:paraId="1A7D39AF" w14:textId="77777777" w:rsidR="00914DFB" w:rsidRDefault="00914DFB" w:rsidP="00914DFB">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i/>
                <w:iCs/>
                <w:sz w:val="16"/>
                <w:szCs w:val="16"/>
                <w:bdr w:val="nil"/>
                <w:lang w:eastAsia="en-US"/>
              </w:rPr>
            </w:pPr>
            <w:r w:rsidRPr="003D5AC0">
              <w:rPr>
                <w:rFonts w:ascii="Tahoma" w:eastAsia="Arial Unicode MS" w:hAnsi="Tahoma" w:cs="Tahoma"/>
                <w:i/>
                <w:iCs/>
                <w:sz w:val="16"/>
                <w:szCs w:val="16"/>
                <w:highlight w:val="lightGray"/>
                <w:bdr w:val="nil"/>
                <w:lang w:eastAsia="en-US"/>
              </w:rPr>
              <w:t>(</w:t>
            </w:r>
            <w:r>
              <w:rPr>
                <w:rFonts w:ascii="Tahoma" w:eastAsia="Arial Unicode MS" w:hAnsi="Tahoma" w:cs="Tahoma"/>
                <w:i/>
                <w:iCs/>
                <w:sz w:val="16"/>
                <w:szCs w:val="16"/>
                <w:highlight w:val="lightGray"/>
                <w:bdr w:val="nil"/>
                <w:lang w:eastAsia="en-US"/>
              </w:rPr>
              <w:t>Pildoma, kai yra</w:t>
            </w:r>
            <w:r w:rsidRPr="003D5AC0">
              <w:rPr>
                <w:rFonts w:ascii="Tahoma" w:eastAsia="Arial Unicode MS" w:hAnsi="Tahoma" w:cs="Tahoma"/>
                <w:i/>
                <w:iCs/>
                <w:sz w:val="16"/>
                <w:szCs w:val="16"/>
                <w:highlight w:val="lightGray"/>
                <w:bdr w:val="nil"/>
                <w:lang w:eastAsia="en-US"/>
              </w:rPr>
              <w:t xml:space="preserve"> tęstinis </w:t>
            </w:r>
            <w:r>
              <w:rPr>
                <w:rFonts w:ascii="Tahoma" w:eastAsia="Arial Unicode MS" w:hAnsi="Tahoma" w:cs="Tahoma"/>
                <w:i/>
                <w:iCs/>
                <w:sz w:val="16"/>
                <w:szCs w:val="16"/>
                <w:highlight w:val="lightGray"/>
                <w:bdr w:val="nil"/>
                <w:lang w:eastAsia="en-US"/>
              </w:rPr>
              <w:t>Paslaugų teikimas</w:t>
            </w:r>
            <w:r w:rsidRPr="003D5AC0">
              <w:rPr>
                <w:rFonts w:ascii="Tahoma" w:eastAsia="Arial Unicode MS" w:hAnsi="Tahoma" w:cs="Tahoma"/>
                <w:i/>
                <w:iCs/>
                <w:sz w:val="16"/>
                <w:szCs w:val="16"/>
                <w:highlight w:val="lightGray"/>
                <w:bdr w:val="nil"/>
                <w:lang w:eastAsia="en-US"/>
              </w:rPr>
              <w:t>, pvz.</w:t>
            </w:r>
            <w:r>
              <w:rPr>
                <w:rFonts w:ascii="Tahoma" w:eastAsia="Arial Unicode MS" w:hAnsi="Tahoma" w:cs="Tahoma"/>
                <w:i/>
                <w:iCs/>
                <w:sz w:val="16"/>
                <w:szCs w:val="16"/>
                <w:highlight w:val="lightGray"/>
                <w:bdr w:val="nil"/>
                <w:lang w:eastAsia="en-US"/>
              </w:rPr>
              <w:t>:</w:t>
            </w:r>
            <w:r w:rsidRPr="003D5AC0">
              <w:rPr>
                <w:rFonts w:ascii="Tahoma" w:eastAsia="Arial Unicode MS" w:hAnsi="Tahoma" w:cs="Tahoma"/>
                <w:i/>
                <w:iCs/>
                <w:sz w:val="16"/>
                <w:szCs w:val="16"/>
                <w:highlight w:val="lightGray"/>
                <w:bdr w:val="nil"/>
                <w:lang w:eastAsia="en-US"/>
              </w:rPr>
              <w:t xml:space="preserve"> valym</w:t>
            </w:r>
            <w:r>
              <w:rPr>
                <w:rFonts w:ascii="Tahoma" w:eastAsia="Arial Unicode MS" w:hAnsi="Tahoma" w:cs="Tahoma"/>
                <w:i/>
                <w:iCs/>
                <w:sz w:val="16"/>
                <w:szCs w:val="16"/>
                <w:highlight w:val="lightGray"/>
                <w:bdr w:val="nil"/>
                <w:lang w:eastAsia="en-US"/>
              </w:rPr>
              <w:t>o paslaugos,</w:t>
            </w:r>
            <w:r w:rsidRPr="003D5AC0">
              <w:rPr>
                <w:rFonts w:ascii="Tahoma" w:eastAsia="Arial Unicode MS" w:hAnsi="Tahoma" w:cs="Tahoma"/>
                <w:i/>
                <w:iCs/>
                <w:sz w:val="16"/>
                <w:szCs w:val="16"/>
                <w:highlight w:val="lightGray"/>
                <w:bdr w:val="nil"/>
                <w:lang w:eastAsia="en-US"/>
              </w:rPr>
              <w:t>)</w:t>
            </w:r>
          </w:p>
          <w:p w14:paraId="511AC09F" w14:textId="77777777" w:rsidR="00914DFB" w:rsidRDefault="00914DFB" w:rsidP="00914DFB">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p w14:paraId="448D73DC" w14:textId="04387E38" w:rsidR="00914DFB" w:rsidRPr="00905FC1" w:rsidRDefault="00914DFB" w:rsidP="00914DFB">
            <w:pPr>
              <w:pBdr>
                <w:top w:val="nil"/>
                <w:left w:val="nil"/>
                <w:bottom w:val="nil"/>
                <w:right w:val="nil"/>
                <w:between w:val="nil"/>
                <w:bar w:val="nil"/>
              </w:pBdr>
              <w:rPr>
                <w:rFonts w:ascii="Tahoma" w:eastAsia="Arial Unicode MS" w:hAnsi="Tahoma" w:cs="Tahoma"/>
                <w:color w:val="000000"/>
                <w:sz w:val="20"/>
                <w:bdr w:val="nil"/>
                <w:lang w:eastAsia="en-US"/>
              </w:rPr>
            </w:pPr>
          </w:p>
        </w:tc>
        <w:tc>
          <w:tcPr>
            <w:tcW w:w="3601" w:type="dxa"/>
            <w:tcBorders>
              <w:left w:val="single" w:sz="4" w:space="0" w:color="000000"/>
            </w:tcBorders>
            <w:vAlign w:val="center"/>
          </w:tcPr>
          <w:p w14:paraId="2605AF27" w14:textId="478731A6" w:rsidR="0052226E" w:rsidRPr="00905FC1" w:rsidRDefault="00A300EB" w:rsidP="0052226E">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sdt>
              <w:sdtPr>
                <w:rPr>
                  <w:rFonts w:ascii="Tahoma" w:eastAsia="Arial Unicode MS" w:hAnsi="Tahoma" w:cs="Tahoma"/>
                  <w:color w:val="000000"/>
                  <w:sz w:val="20"/>
                  <w:bdr w:val="nil"/>
                  <w:lang w:eastAsia="en-US"/>
                </w:rPr>
                <w:alias w:val="Pasirinkite terminą"/>
                <w:tag w:val="Pasirinkite terminą"/>
                <w:id w:val="469169325"/>
                <w:placeholder>
                  <w:docPart w:val="CC0233CA9FAA4087A05A140BF46CB32D"/>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EndPr/>
              <w:sdtContent>
                <w:r w:rsidR="00914DFB">
                  <w:rPr>
                    <w:rFonts w:ascii="Tahoma" w:eastAsia="Arial Unicode MS" w:hAnsi="Tahoma" w:cs="Tahoma"/>
                    <w:color w:val="000000"/>
                    <w:sz w:val="20"/>
                    <w:bdr w:val="nil"/>
                    <w:lang w:eastAsia="en-US"/>
                  </w:rPr>
                  <w:t>36</w:t>
                </w:r>
              </w:sdtContent>
            </w:sdt>
            <w:r w:rsidR="00914DFB" w:rsidRPr="00905FC1">
              <w:rPr>
                <w:rFonts w:ascii="Tahoma" w:eastAsia="Arial Unicode MS" w:hAnsi="Tahoma" w:cs="Tahoma"/>
                <w:color w:val="000000"/>
                <w:sz w:val="20"/>
                <w:bdr w:val="nil"/>
                <w:lang w:eastAsia="en-US"/>
              </w:rPr>
              <w:t xml:space="preserve"> </w:t>
            </w:r>
            <w:sdt>
              <w:sdtPr>
                <w:rPr>
                  <w:rFonts w:ascii="Tahoma" w:eastAsia="Arial Unicode MS" w:hAnsi="Tahoma" w:cs="Tahoma"/>
                  <w:color w:val="000000"/>
                  <w:sz w:val="20"/>
                  <w:bdr w:val="nil"/>
                  <w:lang w:eastAsia="en-US"/>
                </w:rPr>
                <w:id w:val="58062774"/>
                <w:placeholder>
                  <w:docPart w:val="967FD65835B6412EADABBB233903ED3A"/>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EndPr/>
              <w:sdtContent>
                <w:r w:rsidR="00914DFB">
                  <w:rPr>
                    <w:rFonts w:ascii="Tahoma" w:eastAsia="Arial Unicode MS" w:hAnsi="Tahoma" w:cs="Tahoma"/>
                    <w:color w:val="000000"/>
                    <w:sz w:val="20"/>
                    <w:bdr w:val="nil"/>
                    <w:lang w:eastAsia="en-US"/>
                  </w:rPr>
                  <w:t>mėnesius</w:t>
                </w:r>
              </w:sdtContent>
            </w:sdt>
            <w:r w:rsidR="00914DFB" w:rsidRPr="00905FC1">
              <w:rPr>
                <w:rFonts w:ascii="Tahoma" w:eastAsia="Arial Unicode MS" w:hAnsi="Tahoma" w:cs="Tahoma"/>
                <w:color w:val="000000"/>
                <w:sz w:val="20"/>
                <w:bdr w:val="nil"/>
                <w:lang w:eastAsia="en-US"/>
              </w:rPr>
              <w:t xml:space="preserve"> </w:t>
            </w:r>
            <w:r w:rsidR="00914DFB" w:rsidRPr="002A683C">
              <w:rPr>
                <w:rFonts w:ascii="Tahoma" w:eastAsia="Arial Unicode MS" w:hAnsi="Tahoma" w:cs="Tahoma"/>
                <w:sz w:val="20"/>
                <w:bdr w:val="nil"/>
                <w:lang w:eastAsia="en-US"/>
              </w:rPr>
              <w:t>nuo Sutarties įsigaliojimo dienos</w:t>
            </w:r>
            <w:r w:rsidR="0052226E">
              <w:rPr>
                <w:rFonts w:ascii="Tahoma" w:eastAsia="Arial Unicode MS" w:hAnsi="Tahoma" w:cs="Tahoma"/>
                <w:sz w:val="20"/>
                <w:bdr w:val="nil"/>
                <w:lang w:eastAsia="en-US"/>
              </w:rPr>
              <w:t>.</w:t>
            </w:r>
          </w:p>
          <w:p w14:paraId="0A621175" w14:textId="5B825666" w:rsidR="00F25830" w:rsidRPr="00905FC1" w:rsidRDefault="00F25830" w:rsidP="00914DFB">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r w:rsidR="0052226E" w:rsidRPr="00653D3B" w:rsidDel="00D61A33" w14:paraId="3C9C445E" w14:textId="77777777" w:rsidTr="00C41A95">
        <w:trPr>
          <w:trHeight w:val="60"/>
        </w:trPr>
        <w:tc>
          <w:tcPr>
            <w:tcW w:w="2568" w:type="dxa"/>
            <w:vAlign w:val="center"/>
          </w:tcPr>
          <w:p w14:paraId="65A0B233" w14:textId="77777777" w:rsidR="0052226E" w:rsidRPr="00EA78C5" w:rsidRDefault="0052226E" w:rsidP="00C41A95">
            <w:pPr>
              <w:autoSpaceDN/>
              <w:spacing w:before="120" w:after="120" w:line="276" w:lineRule="auto"/>
              <w:contextualSpacing/>
              <w:jc w:val="center"/>
              <w:textAlignment w:val="auto"/>
              <w:rPr>
                <w:rFonts w:ascii="Tahoma" w:eastAsia="Arial Unicode MS" w:hAnsi="Tahoma" w:cs="Tahoma"/>
                <w:i/>
                <w:iCs/>
                <w:color w:val="000000"/>
                <w:sz w:val="20"/>
                <w:bdr w:val="nil"/>
                <w:lang w:eastAsia="en-US"/>
              </w:rPr>
            </w:pPr>
          </w:p>
        </w:tc>
        <w:tc>
          <w:tcPr>
            <w:tcW w:w="7119" w:type="dxa"/>
            <w:gridSpan w:val="2"/>
            <w:vAlign w:val="center"/>
          </w:tcPr>
          <w:p w14:paraId="60E1418A" w14:textId="0A08F873" w:rsidR="0052226E" w:rsidRPr="00653D3B" w:rsidDel="00D61A33" w:rsidRDefault="0052226E" w:rsidP="00C41A9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Pr>
                <w:rFonts w:ascii="Tahoma" w:eastAsia="Arial Unicode MS" w:hAnsi="Tahoma" w:cs="Tahoma"/>
                <w:sz w:val="20"/>
                <w:bdr w:val="nil"/>
                <w:lang w:eastAsia="en-US"/>
              </w:rPr>
              <w:t xml:space="preserve">3.2. </w:t>
            </w:r>
            <w:r>
              <w:rPr>
                <w:rFonts w:ascii="Tahoma" w:hAnsi="Tahoma" w:cs="Tahoma"/>
                <w:sz w:val="20"/>
              </w:rPr>
              <w:t>Paslaugos teikiamos iki Sutarties 3.1 punkte nurodyto termino</w:t>
            </w:r>
            <w:r w:rsidRPr="002A683C">
              <w:rPr>
                <w:rFonts w:ascii="Tahoma" w:eastAsia="Arial Unicode MS" w:hAnsi="Tahoma" w:cs="Tahoma"/>
                <w:sz w:val="20"/>
                <w:bdr w:val="nil"/>
                <w:lang w:eastAsia="en-US"/>
              </w:rPr>
              <w:t xml:space="preserve"> </w:t>
            </w:r>
            <w:r>
              <w:rPr>
                <w:rFonts w:ascii="Tahoma" w:eastAsia="Arial Unicode MS" w:hAnsi="Tahoma" w:cs="Tahoma"/>
                <w:sz w:val="20"/>
                <w:bdr w:val="nil"/>
                <w:lang w:eastAsia="en-US"/>
              </w:rPr>
              <w:t xml:space="preserve">pabaigos </w:t>
            </w:r>
            <w:r w:rsidRPr="002A683C">
              <w:rPr>
                <w:rFonts w:ascii="Tahoma" w:eastAsia="Arial Unicode MS" w:hAnsi="Tahoma" w:cs="Tahoma"/>
                <w:sz w:val="20"/>
                <w:bdr w:val="nil"/>
                <w:lang w:eastAsia="en-US"/>
              </w:rPr>
              <w:t>arba kol bus pasiekta</w:t>
            </w:r>
            <w:r w:rsidR="006237AD">
              <w:rPr>
                <w:rFonts w:ascii="Tahoma" w:eastAsia="Arial Unicode MS" w:hAnsi="Tahoma" w:cs="Tahoma"/>
                <w:sz w:val="20"/>
                <w:bdr w:val="nil"/>
                <w:lang w:eastAsia="en-US"/>
              </w:rPr>
              <w:t xml:space="preserve"> </w:t>
            </w:r>
            <w:r w:rsidRPr="002A683C">
              <w:rPr>
                <w:rFonts w:ascii="Tahoma" w:eastAsia="Arial Unicode MS" w:hAnsi="Tahoma" w:cs="Tahoma"/>
                <w:sz w:val="20"/>
                <w:bdr w:val="nil"/>
                <w:lang w:eastAsia="en-US"/>
              </w:rPr>
              <w:t xml:space="preserve">Sutartyje nurodyta Sutarties </w:t>
            </w:r>
            <w:r>
              <w:rPr>
                <w:rFonts w:ascii="Tahoma" w:eastAsia="Arial Unicode MS" w:hAnsi="Tahoma" w:cs="Tahoma"/>
                <w:sz w:val="20"/>
                <w:bdr w:val="nil"/>
                <w:lang w:eastAsia="en-US"/>
              </w:rPr>
              <w:t>kaina</w:t>
            </w:r>
            <w:r w:rsidRPr="002A683C">
              <w:rPr>
                <w:rFonts w:ascii="Tahoma" w:eastAsia="Arial Unicode MS" w:hAnsi="Tahoma" w:cs="Tahoma"/>
                <w:sz w:val="20"/>
                <w:bdr w:val="nil"/>
                <w:lang w:eastAsia="en-US"/>
              </w:rPr>
              <w:t>, priklausomai nuo to, kuri iš šių sąlygų įvyks anksčiau.</w:t>
            </w:r>
          </w:p>
        </w:tc>
      </w:tr>
      <w:tr w:rsidR="0052226E" w:rsidRPr="00905FC1" w14:paraId="0D3EC16D" w14:textId="77777777" w:rsidTr="00C41A95">
        <w:tc>
          <w:tcPr>
            <w:tcW w:w="2568" w:type="dxa"/>
            <w:vAlign w:val="center"/>
          </w:tcPr>
          <w:p w14:paraId="51F79FF1" w14:textId="77777777" w:rsidR="0052226E" w:rsidRPr="00905FC1" w:rsidRDefault="0052226E" w:rsidP="00C41A95">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4</w:t>
            </w:r>
            <w:r w:rsidRPr="00905FC1">
              <w:rPr>
                <w:rFonts w:ascii="Tahoma" w:eastAsia="Arial Unicode MS" w:hAnsi="Tahoma" w:cs="Tahoma"/>
                <w:b/>
                <w:bCs/>
                <w:color w:val="000000"/>
                <w:sz w:val="20"/>
                <w:bdr w:val="nil"/>
                <w:lang w:eastAsia="en-US"/>
              </w:rPr>
              <w:t>. Ba</w:t>
            </w:r>
            <w:r>
              <w:rPr>
                <w:rFonts w:ascii="Tahoma" w:eastAsia="Arial Unicode MS" w:hAnsi="Tahoma" w:cs="Tahoma"/>
                <w:b/>
                <w:bCs/>
                <w:color w:val="000000"/>
                <w:sz w:val="20"/>
                <w:bdr w:val="nil"/>
                <w:lang w:eastAsia="en-US"/>
              </w:rPr>
              <w:t>n</w:t>
            </w:r>
            <w:r w:rsidRPr="00905FC1">
              <w:rPr>
                <w:rFonts w:ascii="Tahoma" w:eastAsia="Arial Unicode MS" w:hAnsi="Tahoma" w:cs="Tahoma"/>
                <w:b/>
                <w:bCs/>
                <w:color w:val="000000"/>
                <w:sz w:val="20"/>
                <w:bdr w:val="nil"/>
                <w:lang w:eastAsia="en-US"/>
              </w:rPr>
              <w:t xml:space="preserve">ko garantija </w:t>
            </w:r>
          </w:p>
        </w:tc>
        <w:tc>
          <w:tcPr>
            <w:tcW w:w="7119" w:type="dxa"/>
            <w:gridSpan w:val="2"/>
            <w:vAlign w:val="center"/>
          </w:tcPr>
          <w:p w14:paraId="23BFB991" w14:textId="77777777" w:rsidR="0052226E" w:rsidRPr="00905FC1" w:rsidRDefault="0052226E" w:rsidP="00C41A9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3A7708ED7C4B4DB2B4097B9E33916160"/>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Pr>
                    <w:rFonts w:ascii="Tahoma" w:eastAsia="Arial Unicode MS" w:hAnsi="Tahoma" w:cs="Tahoma"/>
                    <w:sz w:val="20"/>
                    <w:bdr w:val="nil"/>
                    <w:lang w:eastAsia="en-US"/>
                  </w:rPr>
                  <w:t>Netaikoma</w:t>
                </w:r>
              </w:sdtContent>
            </w:sdt>
            <w:r>
              <w:rPr>
                <w:rFonts w:ascii="Tahoma" w:eastAsia="Arial Unicode MS" w:hAnsi="Tahoma" w:cs="Tahoma"/>
                <w:sz w:val="20"/>
                <w:bdr w:val="nil"/>
                <w:lang w:eastAsia="en-US"/>
              </w:rPr>
              <w:t>.</w:t>
            </w:r>
          </w:p>
        </w:tc>
      </w:tr>
      <w:tr w:rsidR="0052226E" w:rsidRPr="00905FC1" w14:paraId="09707548" w14:textId="77777777" w:rsidTr="00C41A95">
        <w:trPr>
          <w:trHeight w:val="204"/>
        </w:trPr>
        <w:tc>
          <w:tcPr>
            <w:tcW w:w="2568" w:type="dxa"/>
            <w:vAlign w:val="center"/>
          </w:tcPr>
          <w:p w14:paraId="3B8F2C98" w14:textId="77777777" w:rsidR="0052226E" w:rsidRPr="00905FC1" w:rsidRDefault="0052226E" w:rsidP="00C41A95">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xml:space="preserve">. </w:t>
            </w:r>
            <w:proofErr w:type="spellStart"/>
            <w:r w:rsidRPr="00905FC1">
              <w:rPr>
                <w:rFonts w:ascii="Tahoma" w:eastAsia="Arial Unicode MS" w:hAnsi="Tahoma" w:cs="Tahoma"/>
                <w:b/>
                <w:bCs/>
                <w:color w:val="000000"/>
                <w:sz w:val="20"/>
                <w:bdr w:val="nil"/>
                <w:lang w:eastAsia="en-US"/>
              </w:rPr>
              <w:t>Subtiekimas</w:t>
            </w:r>
            <w:proofErr w:type="spellEnd"/>
          </w:p>
        </w:tc>
        <w:tc>
          <w:tcPr>
            <w:tcW w:w="7119" w:type="dxa"/>
            <w:gridSpan w:val="2"/>
          </w:tcPr>
          <w:p w14:paraId="7EAE8D52" w14:textId="77777777" w:rsidR="0052226E" w:rsidRPr="00905FC1" w:rsidRDefault="0052226E" w:rsidP="00C41A9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2138555374"/>
                <w:placeholder>
                  <w:docPart w:val="65333699864843C5B5773978EEEDAFE8"/>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Pr>
                    <w:rFonts w:ascii="Tahoma" w:eastAsia="Arial Unicode MS" w:hAnsi="Tahoma" w:cs="Tahoma"/>
                    <w:sz w:val="20"/>
                    <w:bdr w:val="nil"/>
                    <w:lang w:eastAsia="en-US"/>
                  </w:rPr>
                  <w:t>yra numatyta, trišalės sutarties projektas pridedamas.</w:t>
                </w:r>
              </w:sdtContent>
            </w:sdt>
          </w:p>
        </w:tc>
      </w:tr>
      <w:tr w:rsidR="00454A7B" w:rsidRPr="000F56E1" w14:paraId="73C45751" w14:textId="77777777" w:rsidTr="00F37543">
        <w:tc>
          <w:tcPr>
            <w:tcW w:w="2568" w:type="dxa"/>
            <w:vAlign w:val="center"/>
          </w:tcPr>
          <w:p w14:paraId="6D3AFDB1" w14:textId="77777777" w:rsidR="00454A7B" w:rsidRPr="00441E58" w:rsidRDefault="00454A7B" w:rsidP="00F37543">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441E58">
              <w:rPr>
                <w:rFonts w:ascii="Tahoma" w:eastAsia="Arial Unicode MS" w:hAnsi="Tahoma" w:cs="Tahoma"/>
                <w:b/>
                <w:bCs/>
                <w:color w:val="000000"/>
                <w:sz w:val="20"/>
                <w:highlight w:val="lightGray"/>
                <w:bdr w:val="nil"/>
                <w:lang w:eastAsia="en-US"/>
              </w:rPr>
              <w:t>6. Kitos Sutarties nuostatos</w:t>
            </w:r>
            <w:r w:rsidRPr="00441E58">
              <w:rPr>
                <w:rFonts w:ascii="Tahoma" w:eastAsia="Arial Unicode MS" w:hAnsi="Tahoma" w:cs="Tahoma"/>
                <w:b/>
                <w:bCs/>
                <w:color w:val="000000"/>
                <w:sz w:val="20"/>
                <w:bdr w:val="nil"/>
                <w:lang w:eastAsia="en-US"/>
              </w:rPr>
              <w:t xml:space="preserve"> </w:t>
            </w:r>
          </w:p>
          <w:p w14:paraId="0B2372E1" w14:textId="77777777" w:rsidR="00454A7B" w:rsidRPr="00441E58" w:rsidRDefault="00454A7B" w:rsidP="00F37543">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441E58">
              <w:rPr>
                <w:rFonts w:ascii="Tahoma" w:eastAsia="Arial Unicode MS" w:hAnsi="Tahoma" w:cs="Tahoma"/>
                <w:i/>
                <w:iCs/>
                <w:spacing w:val="4"/>
                <w:sz w:val="14"/>
                <w:szCs w:val="14"/>
                <w:highlight w:val="lightGray"/>
                <w:bdr w:val="nil"/>
                <w:lang w:eastAsia="en-US"/>
              </w:rPr>
              <w:t xml:space="preserve"> (jei netaikoma, skyrių ištrinti)</w:t>
            </w:r>
          </w:p>
        </w:tc>
        <w:tc>
          <w:tcPr>
            <w:tcW w:w="7119" w:type="dxa"/>
            <w:gridSpan w:val="2"/>
            <w:shd w:val="clear" w:color="auto" w:fill="FFFFFF" w:themeFill="background1"/>
          </w:tcPr>
          <w:p w14:paraId="6EDF6B37" w14:textId="77777777" w:rsidR="00454A7B"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w:t>
            </w:r>
            <w:r>
              <w:rPr>
                <w:rFonts w:ascii="Tahoma" w:eastAsia="Arial Unicode MS" w:hAnsi="Tahoma" w:cs="Tahoma"/>
                <w:sz w:val="20"/>
                <w:szCs w:val="20"/>
                <w:bdr w:val="nil"/>
                <w:lang w:val="lt-LT"/>
              </w:rPr>
              <w:t>,</w:t>
            </w:r>
            <w:r w:rsidRPr="00BD76A7">
              <w:rPr>
                <w:rFonts w:ascii="Tahoma" w:eastAsia="Arial Unicode MS" w:hAnsi="Tahoma" w:cs="Tahoma"/>
                <w:sz w:val="20"/>
                <w:szCs w:val="20"/>
                <w:bdr w:val="nil"/>
                <w:lang w:val="lt-LT"/>
              </w:rPr>
              <w:t xml:space="preserve"> jeigu  Lietuvos Respublikos Vyriausybė Lietuvos Respublikos nacionaliniam saugumui užtikrinti svarbių objektų apsaugos įstatymo nustatyta tvarka priima sprendimą, patvirtinantį, kad Sutartis neatitinka nacionalinio saugumo interesų</w:t>
            </w:r>
            <w:r>
              <w:rPr>
                <w:rFonts w:ascii="Tahoma" w:eastAsia="Arial Unicode MS" w:hAnsi="Tahoma" w:cs="Tahoma"/>
                <w:sz w:val="20"/>
                <w:szCs w:val="20"/>
                <w:bdr w:val="nil"/>
                <w:lang w:val="lt-LT"/>
              </w:rPr>
              <w:t>.</w:t>
            </w:r>
          </w:p>
          <w:p w14:paraId="0C210A28" w14:textId="77777777" w:rsidR="00454A7B"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6.2. Bendrųjų Sutarties sąlygų 1.1 punktas papildomas m) papunkčiu:</w:t>
            </w:r>
          </w:p>
          <w:p w14:paraId="6A8F46AB" w14:textId="77777777" w:rsidR="00454A7B"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„m) Draudžiama kilmė – Pardavėjo, </w:t>
            </w:r>
            <w:r>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Pr>
                <w:rFonts w:ascii="Tahoma" w:eastAsia="Arial Unicode MS" w:hAnsi="Tahoma" w:cs="Tahoma"/>
                <w:sz w:val="20"/>
                <w:szCs w:val="20"/>
                <w:bdr w:val="nil"/>
                <w:lang w:val="lt-LT"/>
              </w:rPr>
              <w:t>,</w:t>
            </w:r>
            <w:r w:rsidRPr="00E2281E">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Ū</w:t>
            </w:r>
            <w:r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1596F96C" w14:textId="77777777" w:rsidR="00454A7B" w:rsidRPr="00BD76A7"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6.3. </w:t>
            </w:r>
            <w:r w:rsidRPr="00BD76A7">
              <w:rPr>
                <w:rFonts w:ascii="Tahoma" w:eastAsia="Arial Unicode MS" w:hAnsi="Tahoma" w:cs="Tahoma"/>
                <w:sz w:val="20"/>
                <w:szCs w:val="20"/>
                <w:bdr w:val="nil"/>
                <w:lang w:val="lt-LT"/>
              </w:rPr>
              <w:t>Bendrųjų Sutarties sąlygų 2.2.1 punktas pakeičiamas iš išdėstomas taip:</w:t>
            </w:r>
          </w:p>
          <w:p w14:paraId="5BEB5BE8" w14:textId="77777777" w:rsidR="00454A7B"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lastRenderedPageBreak/>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w:t>
            </w:r>
            <w:r>
              <w:rPr>
                <w:rFonts w:ascii="Tahoma" w:eastAsia="Arial Unicode MS" w:hAnsi="Tahoma" w:cs="Tahoma"/>
                <w:sz w:val="20"/>
                <w:szCs w:val="20"/>
                <w:bdr w:val="nil"/>
                <w:lang w:val="lt-LT"/>
              </w:rPr>
              <w:t>SABIS</w:t>
            </w:r>
            <w:r w:rsidRPr="00BD76A7">
              <w:rPr>
                <w:rFonts w:ascii="Tahoma" w:eastAsia="Arial Unicode MS" w:hAnsi="Tahoma" w:cs="Tahoma"/>
                <w:sz w:val="20"/>
                <w:szCs w:val="20"/>
                <w:bdr w:val="nil"/>
                <w:lang w:val="lt-LT"/>
              </w:rPr>
              <w:t xml:space="preserve"> (</w:t>
            </w:r>
            <w:r w:rsidRPr="009C6A70">
              <w:rPr>
                <w:lang w:val="lt-LT"/>
              </w:rPr>
              <w:t>https://sabis.nbfc.lt/</w:t>
            </w:r>
            <w:r w:rsidRPr="00BD76A7">
              <w:rPr>
                <w:rFonts w:ascii="Tahoma" w:eastAsia="Arial Unicode MS" w:hAnsi="Tahoma" w:cs="Tahoma"/>
                <w:sz w:val="20"/>
                <w:szCs w:val="20"/>
                <w:bdr w:val="nil"/>
                <w:lang w:val="lt-LT"/>
              </w:rPr>
              <w:t>) arba per kitą savo pasirinktą informacinę sistemą (pvz.: Pardavėjas elektroninę sąskaitą faktūrą gali teikti naudodamasis bet kuriuo </w:t>
            </w:r>
            <w:hyperlink r:id="rId11" w:history="1">
              <w:r w:rsidRPr="00BD76A7">
                <w:rPr>
                  <w:rFonts w:ascii="Tahoma" w:eastAsia="Arial Unicode MS" w:hAnsi="Tahoma" w:cs="Tahoma"/>
                  <w:sz w:val="20"/>
                  <w:szCs w:val="20"/>
                  <w:bdr w:val="nil"/>
                  <w:lang w:val="lt-LT"/>
                </w:rPr>
                <w:t>PEPPOL</w:t>
              </w:r>
            </w:hyperlink>
            <w:r w:rsidRPr="00BD76A7">
              <w:rPr>
                <w:rFonts w:ascii="Tahoma" w:eastAsia="Arial Unicode MS" w:hAnsi="Tahoma" w:cs="Tahoma"/>
                <w:sz w:val="20"/>
                <w:szCs w:val="20"/>
                <w:bdr w:val="nil"/>
                <w:lang w:val="lt-LT"/>
              </w:rPr>
              <w:t xml:space="preserve"> tinkle registruotu prieigos tašku (angl. „Access </w:t>
            </w:r>
            <w:proofErr w:type="spellStart"/>
            <w:r w:rsidRPr="00BD76A7">
              <w:rPr>
                <w:rFonts w:ascii="Tahoma" w:eastAsia="Arial Unicode MS" w:hAnsi="Tahoma" w:cs="Tahoma"/>
                <w:sz w:val="20"/>
                <w:szCs w:val="20"/>
                <w:bdr w:val="nil"/>
                <w:lang w:val="lt-LT"/>
              </w:rPr>
              <w:t>Point</w:t>
            </w:r>
            <w:proofErr w:type="spellEnd"/>
            <w:r w:rsidRPr="00BD76A7">
              <w:rPr>
                <w:rFonts w:ascii="Tahoma" w:eastAsia="Arial Unicode MS" w:hAnsi="Tahoma" w:cs="Tahoma"/>
                <w:sz w:val="20"/>
                <w:szCs w:val="20"/>
                <w:bdr w:val="nil"/>
                <w:lang w:val="lt-LT"/>
              </w:rPr>
              <w:t>“) naudojančiu </w:t>
            </w:r>
            <w:hyperlink r:id="rId12" w:history="1">
              <w:r w:rsidRPr="00BD76A7">
                <w:rPr>
                  <w:rFonts w:ascii="Tahoma" w:eastAsia="Arial Unicode MS" w:hAnsi="Tahoma" w:cs="Tahoma"/>
                  <w:sz w:val="20"/>
                  <w:szCs w:val="20"/>
                  <w:bdr w:val="nil"/>
                  <w:lang w:val="lt-LT"/>
                </w:rPr>
                <w:t>PEPPOL AS4</w:t>
              </w:r>
            </w:hyperlink>
            <w:r w:rsidRPr="00BD76A7">
              <w:rPr>
                <w:rFonts w:ascii="Tahoma" w:eastAsia="Arial Unicode MS" w:hAnsi="Tahoma" w:cs="Tahoma"/>
                <w:sz w:val="20"/>
                <w:szCs w:val="20"/>
                <w:bdr w:val="nil"/>
                <w:lang w:val="lt-LT"/>
              </w:rPr>
              <w:t xml:space="preserve"> profilį). Europos elektroninių sąskaitų faktūrų standarto neatitinkančią elektroninę sąskaitą faktūrą Pardavėjas privalo pateikti, naudodamasis informacinės sistemos </w:t>
            </w:r>
            <w:r>
              <w:rPr>
                <w:rFonts w:ascii="Tahoma" w:eastAsia="Arial Unicode MS" w:hAnsi="Tahoma" w:cs="Tahoma"/>
                <w:sz w:val="20"/>
                <w:szCs w:val="20"/>
                <w:bdr w:val="nil"/>
                <w:lang w:val="lt-LT"/>
              </w:rPr>
              <w:t xml:space="preserve">SABIS </w:t>
            </w:r>
            <w:r w:rsidRPr="00BD76A7">
              <w:rPr>
                <w:rFonts w:ascii="Tahoma" w:eastAsia="Arial Unicode MS" w:hAnsi="Tahoma" w:cs="Tahoma"/>
                <w:sz w:val="20"/>
                <w:szCs w:val="20"/>
                <w:bdr w:val="nil"/>
                <w:lang w:val="lt-LT"/>
              </w:rPr>
              <w:t>priemonėmis (</w:t>
            </w:r>
            <w:r w:rsidRPr="009C6A70">
              <w:rPr>
                <w:lang w:val="lt-LT"/>
              </w:rPr>
              <w:t>https://sabis.nbfc.lt/</w:t>
            </w:r>
            <w:r w:rsidRPr="00BD76A7">
              <w:rPr>
                <w:rFonts w:ascii="Tahoma" w:eastAsia="Arial Unicode MS" w:hAnsi="Tahoma" w:cs="Tahoma"/>
                <w:sz w:val="20"/>
                <w:szCs w:val="20"/>
                <w:bdr w:val="nil"/>
                <w:lang w:val="lt-LT"/>
              </w:rPr>
              <w:t xml:space="preserve">). Pirkėjas elektronines sąskaitas faktūras priima ir apdoroja naudodamasis informacinės sistemos </w:t>
            </w:r>
            <w:r>
              <w:rPr>
                <w:rFonts w:ascii="Tahoma" w:eastAsia="Arial Unicode MS" w:hAnsi="Tahoma" w:cs="Tahoma"/>
                <w:sz w:val="20"/>
                <w:szCs w:val="20"/>
                <w:bdr w:val="nil"/>
                <w:lang w:val="lt-LT"/>
              </w:rPr>
              <w:t>SABIS</w:t>
            </w:r>
            <w:r w:rsidRPr="00BD76A7">
              <w:rPr>
                <w:rFonts w:ascii="Tahoma" w:eastAsia="Arial Unicode MS" w:hAnsi="Tahoma" w:cs="Tahoma"/>
                <w:sz w:val="20"/>
                <w:szCs w:val="20"/>
                <w:bdr w:val="nil"/>
                <w:lang w:val="lt-LT"/>
              </w:rPr>
              <w:t xml:space="preserve">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6F31AB8B" w14:textId="77777777" w:rsidR="00454A7B" w:rsidRPr="00EC06A0"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.4. Bendrųjų Sutarties sąlygų 3.1 punktas papildomas 3.1.4 papunkčiu:</w:t>
            </w:r>
          </w:p>
          <w:p w14:paraId="5F8EF2A6" w14:textId="77777777" w:rsidR="00454A7B"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09FFAD97" w14:textId="77777777" w:rsidR="00454A7B" w:rsidRPr="00A56EAE"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.5. Bendrųjų Sutarties sąlygų 4.2.3 punktas papildomas m) ir n) papunkčiais:</w:t>
            </w:r>
          </w:p>
          <w:p w14:paraId="30B320D2" w14:textId="77777777" w:rsidR="00454A7B" w:rsidRPr="00A56EAE"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„m) Pirkimų įstatymo 98 straipsnio 1 dalyje nurodytais atvejais;</w:t>
            </w:r>
          </w:p>
          <w:p w14:paraId="62FEDD25" w14:textId="77777777" w:rsidR="00454A7B"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6676D1DF" w14:textId="77777777" w:rsidR="00454A7B" w:rsidRPr="002700B9"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 Bendrųjų Sutarties sąlygų 5.10.1 punktas pakeičiamas iš išdėstomas taip:</w:t>
            </w:r>
          </w:p>
          <w:p w14:paraId="775E3465" w14:textId="77777777" w:rsidR="00454A7B"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740D0578" w14:textId="77777777" w:rsidR="00454A7B" w:rsidRPr="002B329D"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6.</w:t>
            </w:r>
            <w:r>
              <w:rPr>
                <w:rFonts w:ascii="Tahoma" w:eastAsia="Arial Unicode MS" w:hAnsi="Tahoma" w:cs="Tahoma"/>
                <w:sz w:val="20"/>
                <w:szCs w:val="20"/>
                <w:bdr w:val="nil"/>
                <w:lang w:val="lt-LT"/>
              </w:rPr>
              <w:t>7</w:t>
            </w:r>
            <w:r w:rsidRPr="002B329D">
              <w:rPr>
                <w:rFonts w:ascii="Tahoma" w:eastAsia="Arial Unicode MS" w:hAnsi="Tahoma" w:cs="Tahoma"/>
                <w:sz w:val="20"/>
                <w:szCs w:val="20"/>
                <w:bdr w:val="nil"/>
                <w:lang w:val="lt-LT"/>
              </w:rPr>
              <w:t>. Bendrųjų Sutarties sąlygų 5.10 punktas papildomas 5.10.2, 5.10.3 ir 5.10.4 punktais:</w:t>
            </w:r>
          </w:p>
          <w:p w14:paraId="3297B352" w14:textId="77777777" w:rsidR="00454A7B" w:rsidRPr="002B329D"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Pr>
                <w:rFonts w:ascii="Tahoma" w:eastAsia="Arial Unicode MS" w:hAnsi="Tahoma" w:cs="Tahoma"/>
                <w:sz w:val="20"/>
                <w:szCs w:val="20"/>
                <w:bdr w:val="nil"/>
                <w:lang w:val="lt-LT"/>
              </w:rPr>
              <w:t xml:space="preserve"> ar </w:t>
            </w:r>
            <w:r w:rsidRPr="002B329D">
              <w:rPr>
                <w:rFonts w:ascii="Tahoma" w:eastAsia="Arial Unicode MS" w:hAnsi="Tahoma" w:cs="Tahoma"/>
                <w:sz w:val="20"/>
                <w:szCs w:val="20"/>
                <w:bdr w:val="nil"/>
                <w:lang w:val="lt-LT"/>
              </w:rPr>
              <w:t>j</w:t>
            </w:r>
            <w:r>
              <w:rPr>
                <w:rFonts w:ascii="Tahoma" w:eastAsia="Arial Unicode MS" w:hAnsi="Tahoma" w:cs="Tahoma"/>
                <w:sz w:val="20"/>
                <w:szCs w:val="20"/>
                <w:bdr w:val="nil"/>
                <w:lang w:val="lt-LT"/>
              </w:rPr>
              <w:t>u</w:t>
            </w:r>
            <w:r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Pr>
                <w:rFonts w:ascii="Tahoma" w:eastAsia="Arial Unicode MS" w:hAnsi="Tahoma" w:cs="Tahoma"/>
                <w:sz w:val="20"/>
                <w:szCs w:val="20"/>
                <w:bdr w:val="nil"/>
                <w:lang w:val="lt-LT"/>
              </w:rPr>
              <w:t xml:space="preserve"> </w:t>
            </w:r>
            <w:r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 xml:space="preserve">ardavėjas, </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ubtiekėj</w:t>
            </w:r>
            <w:r>
              <w:rPr>
                <w:rFonts w:ascii="Tahoma" w:eastAsia="Arial Unicode MS" w:hAnsi="Tahoma" w:cs="Tahoma"/>
                <w:sz w:val="20"/>
                <w:szCs w:val="20"/>
                <w:bdr w:val="nil"/>
                <w:lang w:val="lt-LT"/>
              </w:rPr>
              <w:t>a</w:t>
            </w:r>
            <w:r w:rsidRPr="00C10F3D">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kio subjekt</w:t>
            </w:r>
            <w:r>
              <w:rPr>
                <w:rFonts w:ascii="Tahoma" w:eastAsia="Arial Unicode MS" w:hAnsi="Tahoma" w:cs="Tahoma"/>
                <w:sz w:val="20"/>
                <w:szCs w:val="20"/>
                <w:bdr w:val="nil"/>
                <w:lang w:val="lt-LT"/>
              </w:rPr>
              <w:t>a</w:t>
            </w:r>
            <w:r w:rsidRPr="00C10F3D">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kurio pajėgumais yra remiamasi,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gamintojas ar j</w:t>
            </w:r>
            <w:r>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Pr>
                <w:rFonts w:ascii="Tahoma" w:eastAsia="Arial Unicode MS" w:hAnsi="Tahoma" w:cs="Tahoma"/>
                <w:sz w:val="20"/>
                <w:szCs w:val="20"/>
                <w:bdr w:val="nil"/>
                <w:lang w:val="lt-LT"/>
              </w:rPr>
              <w:t xml:space="preserve"> – apie </w:t>
            </w:r>
            <w:r w:rsidRPr="002B329D">
              <w:rPr>
                <w:rFonts w:ascii="Tahoma" w:eastAsia="Arial Unicode MS" w:hAnsi="Tahoma" w:cs="Tahoma"/>
                <w:sz w:val="20"/>
                <w:szCs w:val="20"/>
                <w:bdr w:val="nil"/>
                <w:lang w:val="lt-LT"/>
              </w:rPr>
              <w:lastRenderedPageBreak/>
              <w:t>nuolat</w:t>
            </w:r>
            <w:r>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Pr>
                <w:rFonts w:ascii="Tahoma" w:eastAsia="Arial Unicode MS" w:hAnsi="Tahoma" w:cs="Tahoma"/>
                <w:sz w:val="20"/>
                <w:szCs w:val="20"/>
                <w:bdr w:val="nil"/>
                <w:lang w:val="lt-LT"/>
              </w:rPr>
              <w:t xml:space="preserve">ės </w:t>
            </w:r>
            <w:r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00C72BD5" w14:textId="77777777" w:rsidR="00454A7B" w:rsidRPr="002B329D"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Pr>
                <w:rFonts w:ascii="Tahoma" w:eastAsia="Arial Unicode MS" w:hAnsi="Tahoma" w:cs="Tahoma"/>
                <w:sz w:val="20"/>
                <w:szCs w:val="20"/>
                <w:bdr w:val="nil"/>
                <w:lang w:val="lt-LT"/>
              </w:rPr>
              <w:t xml:space="preserve"> ir (ar) Paslaugų </w:t>
            </w:r>
            <w:r w:rsidRPr="002B329D">
              <w:rPr>
                <w:rFonts w:ascii="Tahoma" w:eastAsia="Arial Unicode MS" w:hAnsi="Tahoma" w:cs="Tahoma"/>
                <w:sz w:val="20"/>
                <w:szCs w:val="20"/>
                <w:bdr w:val="nil"/>
                <w:lang w:val="lt-LT"/>
              </w:rPr>
              <w:t>kilmės šalį, gamintoją ir</w:t>
            </w:r>
            <w:r>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73E93217" w14:textId="77777777" w:rsidR="00454A7B"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54338089" w14:textId="77777777" w:rsidR="00454A7B" w:rsidRPr="005E6BB8"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6.</w:t>
            </w:r>
            <w:r>
              <w:rPr>
                <w:rFonts w:ascii="Tahoma" w:eastAsia="Arial Unicode MS" w:hAnsi="Tahoma" w:cs="Tahoma"/>
                <w:sz w:val="20"/>
                <w:szCs w:val="20"/>
                <w:bdr w:val="nil"/>
                <w:lang w:val="lt-LT"/>
              </w:rPr>
              <w:t>8</w:t>
            </w:r>
            <w:r w:rsidRPr="005E6BB8">
              <w:rPr>
                <w:rFonts w:ascii="Tahoma" w:eastAsia="Arial Unicode MS" w:hAnsi="Tahoma" w:cs="Tahoma"/>
                <w:sz w:val="20"/>
                <w:szCs w:val="20"/>
                <w:bdr w:val="nil"/>
                <w:lang w:val="lt-LT"/>
              </w:rPr>
              <w:t xml:space="preserve">. Vadovaujantis Nacionaliniam saugumui užtikrinti svarbių objektų apsaugos įstatymo 17 straipsnio 8 dalies reikalavimais, Pirkėjas gali inicijuoti Pardavėjo (Tiekėjų grupės atveju – visų grupės narių), </w:t>
            </w:r>
            <w:r>
              <w:rPr>
                <w:rFonts w:ascii="Tahoma" w:eastAsia="Arial Unicode MS" w:hAnsi="Tahoma" w:cs="Tahoma"/>
                <w:sz w:val="20"/>
                <w:szCs w:val="20"/>
                <w:bdr w:val="nil"/>
                <w:lang w:val="lt-LT"/>
              </w:rPr>
              <w:t>S</w:t>
            </w:r>
            <w:r w:rsidRPr="005E6BB8">
              <w:rPr>
                <w:rFonts w:ascii="Tahoma" w:eastAsia="Arial Unicode MS" w:hAnsi="Tahoma" w:cs="Tahoma"/>
                <w:sz w:val="20"/>
                <w:szCs w:val="20"/>
                <w:bdr w:val="nil"/>
                <w:lang w:val="lt-LT"/>
              </w:rPr>
              <w:t xml:space="preserve">ubtiekėjų personalo patikros procedūrą. Vykdant šią procedūrą, Pardavėjas įsipareigoja per 14 dienų nuo Pirkėjo rašto ir specialiųjų Sutarties </w:t>
            </w:r>
            <w:r w:rsidRPr="00454A7B">
              <w:rPr>
                <w:rFonts w:ascii="Tahoma" w:eastAsia="Arial Unicode MS" w:hAnsi="Tahoma" w:cs="Tahoma"/>
                <w:sz w:val="20"/>
                <w:szCs w:val="20"/>
                <w:bdr w:val="nil"/>
                <w:lang w:val="lt-LT"/>
              </w:rPr>
              <w:t>sąlygų 7.6</w:t>
            </w:r>
            <w:r w:rsidRPr="005E6BB8">
              <w:rPr>
                <w:rFonts w:ascii="Tahoma" w:eastAsia="Arial Unicode MS" w:hAnsi="Tahoma" w:cs="Tahoma"/>
                <w:sz w:val="20"/>
                <w:szCs w:val="20"/>
                <w:bdr w:val="nil"/>
                <w:lang w:val="lt-LT"/>
              </w:rPr>
              <w:t xml:space="preserve"> priede nurodyto pareigų sąrašo, kuriame nurodytos tikrinamų darbuotojų funkcijos/pavestas darbas, gavimo pateikti Pirkėjui visus duomenis, dokumentus ir sutikimus, patvirtinančius Pardavėjo (Tiekėjų grupės atveju – visų grupės narių), </w:t>
            </w:r>
            <w:r>
              <w:rPr>
                <w:rFonts w:ascii="Tahoma" w:eastAsia="Arial Unicode MS" w:hAnsi="Tahoma" w:cs="Tahoma"/>
                <w:sz w:val="20"/>
                <w:szCs w:val="20"/>
                <w:bdr w:val="nil"/>
                <w:lang w:val="lt-LT"/>
              </w:rPr>
              <w:t>S</w:t>
            </w:r>
            <w:r w:rsidRPr="00CC1D33">
              <w:rPr>
                <w:rFonts w:ascii="Tahoma" w:eastAsia="Arial Unicode MS" w:hAnsi="Tahoma" w:cs="Tahoma"/>
                <w:sz w:val="20"/>
                <w:szCs w:val="20"/>
                <w:bdr w:val="nil"/>
                <w:lang w:val="lt-LT"/>
              </w:rPr>
              <w:t xml:space="preserve">ubtiekėjų </w:t>
            </w:r>
            <w:r w:rsidRPr="005E6BB8">
              <w:rPr>
                <w:rFonts w:ascii="Tahoma" w:eastAsia="Arial Unicode MS" w:hAnsi="Tahoma" w:cs="Tahoma"/>
                <w:sz w:val="20"/>
                <w:szCs w:val="20"/>
                <w:bdr w:val="nil"/>
                <w:lang w:val="lt-LT"/>
              </w:rPr>
              <w:t>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56D6E79A" w14:textId="77777777" w:rsidR="00454A7B" w:rsidRPr="005E6BB8"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(a) asmuo nėra pripažintas neveiksniu ar ribotai veiksniu bet kurioje srityje arba jam  nėra taikomos priverčiamosios medicinos priemonės;</w:t>
            </w:r>
          </w:p>
          <w:p w14:paraId="0D7FE500" w14:textId="77777777" w:rsidR="00454A7B" w:rsidRPr="005E6BB8"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(b) asmuo per paskutinius 3 metus nebuvo įrašytas į sveikatos priežiūros įstaigos įskaitą dėl alkoholizmo ar narkomanijos;</w:t>
            </w:r>
          </w:p>
          <w:p w14:paraId="7E80F39C" w14:textId="77777777" w:rsidR="00454A7B" w:rsidRPr="005E6BB8"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(c) atitinkamas asmuo sutinka būti tikrinamas Nacionaliniam saugumui užtikrinti svarbių objektų apsaugos įstatymo nustatyta tvarka ir apimtimi.</w:t>
            </w:r>
          </w:p>
          <w:p w14:paraId="340E93DF" w14:textId="77777777" w:rsidR="00454A7B"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 xml:space="preserve">Pastraipose (a) – (c) nurodytus dokumentus Pirkėjui pristato pats asmuo, apie kurį teikiama informacija, užklijuotame voke, ant kurio užrašytas </w:t>
            </w:r>
            <w:r>
              <w:rPr>
                <w:rFonts w:ascii="Tahoma" w:eastAsia="Arial Unicode MS" w:hAnsi="Tahoma" w:cs="Tahoma"/>
                <w:sz w:val="20"/>
                <w:szCs w:val="20"/>
                <w:bdr w:val="nil"/>
                <w:lang w:val="lt-LT"/>
              </w:rPr>
              <w:t>p</w:t>
            </w:r>
            <w:r w:rsidRPr="005E6BB8">
              <w:rPr>
                <w:rFonts w:ascii="Tahoma" w:eastAsia="Arial Unicode MS" w:hAnsi="Tahoma" w:cs="Tahoma"/>
                <w:sz w:val="20"/>
                <w:szCs w:val="20"/>
                <w:bdr w:val="nil"/>
                <w:lang w:val="lt-LT"/>
              </w:rPr>
              <w:t xml:space="preserve">irkimo pavadinimas, Pardavėjo pavadinimas ir asmens vardas bei pavardė, tiesiogiai adresu: LITGRID AB, Karlo Gustavo Emilio </w:t>
            </w:r>
            <w:proofErr w:type="spellStart"/>
            <w:r w:rsidRPr="005E6BB8">
              <w:rPr>
                <w:rFonts w:ascii="Tahoma" w:eastAsia="Arial Unicode MS" w:hAnsi="Tahoma" w:cs="Tahoma"/>
                <w:sz w:val="20"/>
                <w:szCs w:val="20"/>
                <w:bdr w:val="nil"/>
                <w:lang w:val="lt-LT"/>
              </w:rPr>
              <w:t>Manerheimo</w:t>
            </w:r>
            <w:proofErr w:type="spellEnd"/>
            <w:r w:rsidRPr="005E6BB8">
              <w:rPr>
                <w:rFonts w:ascii="Tahoma" w:eastAsia="Arial Unicode MS" w:hAnsi="Tahoma" w:cs="Tahoma"/>
                <w:sz w:val="20"/>
                <w:szCs w:val="20"/>
                <w:bdr w:val="nil"/>
                <w:lang w:val="lt-LT"/>
              </w:rPr>
              <w:t xml:space="preserve"> g. 8, LT-05131 Vilnius. Dokumentus Pardavėjas gali pateikti ir CVP IS elektroninėmis priemonėmis, tačiau jis prisiima visišką atsakomybę už tokio pateikimo visišką atitikimą asmens duomenų apsaugos reikalavimams</w:t>
            </w:r>
            <w:r>
              <w:rPr>
                <w:rFonts w:ascii="Tahoma" w:eastAsia="Arial Unicode MS" w:hAnsi="Tahoma" w:cs="Tahoma"/>
                <w:sz w:val="20"/>
                <w:szCs w:val="20"/>
                <w:bdr w:val="nil"/>
                <w:lang w:val="lt-LT"/>
              </w:rPr>
              <w:t>.</w:t>
            </w:r>
          </w:p>
          <w:p w14:paraId="2E4B9094" w14:textId="77777777" w:rsidR="00454A7B" w:rsidRPr="00CC1D33"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6.9. </w:t>
            </w:r>
            <w:r w:rsidRPr="00CC1D33">
              <w:rPr>
                <w:rFonts w:ascii="Tahoma" w:eastAsia="Arial Unicode MS" w:hAnsi="Tahoma" w:cs="Tahoma"/>
                <w:sz w:val="20"/>
                <w:szCs w:val="20"/>
                <w:bdr w:val="nil"/>
                <w:lang w:val="lt-LT"/>
              </w:rPr>
              <w:t xml:space="preserve">Jeigu Pardavėjo atstovas, kurio patikra vykdoma vadovaujantis Nacionaliniam saugumui užtikrinti svarbių objektų apsaugos įstatymo 17 straipsnio 8 dalies reikalavimais, negali pateikti specialiųjų Sutarties </w:t>
            </w:r>
            <w:r w:rsidRPr="00454A7B">
              <w:rPr>
                <w:rFonts w:ascii="Tahoma" w:eastAsia="Arial Unicode MS" w:hAnsi="Tahoma" w:cs="Tahoma"/>
                <w:sz w:val="20"/>
                <w:szCs w:val="20"/>
                <w:bdr w:val="nil"/>
                <w:lang w:val="lt-LT"/>
              </w:rPr>
              <w:t>sąlygų 6.8</w:t>
            </w:r>
            <w:r w:rsidRPr="00CC1D33">
              <w:rPr>
                <w:rFonts w:ascii="Tahoma" w:eastAsia="Arial Unicode MS" w:hAnsi="Tahoma" w:cs="Tahoma"/>
                <w:sz w:val="20"/>
                <w:szCs w:val="20"/>
                <w:bdr w:val="nil"/>
                <w:lang w:val="lt-LT"/>
              </w:rPr>
              <w:t xml:space="preserve"> punkt</w:t>
            </w:r>
            <w:r>
              <w:rPr>
                <w:rFonts w:ascii="Tahoma" w:eastAsia="Arial Unicode MS" w:hAnsi="Tahoma" w:cs="Tahoma"/>
                <w:sz w:val="20"/>
                <w:szCs w:val="20"/>
                <w:bdr w:val="nil"/>
                <w:lang w:val="lt-LT"/>
              </w:rPr>
              <w:t>e</w:t>
            </w:r>
            <w:r w:rsidRPr="00CC1D33">
              <w:rPr>
                <w:rFonts w:ascii="Tahoma" w:eastAsia="Arial Unicode MS" w:hAnsi="Tahoma" w:cs="Tahoma"/>
                <w:sz w:val="20"/>
                <w:szCs w:val="20"/>
                <w:bdr w:val="nil"/>
                <w:lang w:val="lt-LT"/>
              </w:rPr>
              <w:t xml:space="preserve"> nurodytų dokumentų, nes atitinkamoje šalyje tokie dokumentai neišduodami arba toje šalyje išduodami dokumentai neapima visų keliamų klausimų, šie dokumentai gali būti pakeisti: </w:t>
            </w:r>
          </w:p>
          <w:p w14:paraId="23F64AF2" w14:textId="77777777" w:rsidR="00454A7B" w:rsidRPr="00CC1D33"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priesaikos deklaracija;</w:t>
            </w:r>
          </w:p>
          <w:p w14:paraId="3AA5DCD6" w14:textId="77777777" w:rsidR="00454A7B" w:rsidRPr="00CC1D33"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lastRenderedPageBreak/>
              <w:t>arba</w:t>
            </w:r>
          </w:p>
          <w:p w14:paraId="0815DD0E" w14:textId="77777777" w:rsidR="00454A7B" w:rsidRPr="00CC1D33"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49CE175C" w14:textId="77777777" w:rsidR="00454A7B"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Šiame punkte nustatytas patikrai atlikti reikalingų dokumentų pateikimo terminas gali būti pratęstas Šalių susitarimu.</w:t>
            </w:r>
          </w:p>
          <w:p w14:paraId="026303E2" w14:textId="77777777" w:rsidR="00454A7B"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 </w:t>
            </w:r>
            <w:r w:rsidRPr="00A0341A">
              <w:rPr>
                <w:rFonts w:ascii="Tahoma" w:eastAsia="Arial Unicode MS" w:hAnsi="Tahoma" w:cs="Tahoma"/>
                <w:sz w:val="20"/>
                <w:szCs w:val="20"/>
                <w:bdr w:val="nil"/>
                <w:lang w:val="lt-LT"/>
              </w:rPr>
              <w:t>Įkainiai Sutarties galiojimo laikotarpiu gali būti perskaičiuojami tokiomis sąlygomis</w:t>
            </w:r>
            <w:r>
              <w:rPr>
                <w:rFonts w:ascii="Tahoma" w:eastAsia="Arial Unicode MS" w:hAnsi="Tahoma" w:cs="Tahoma"/>
                <w:sz w:val="20"/>
                <w:szCs w:val="20"/>
                <w:bdr w:val="nil"/>
                <w:lang w:val="lt-LT"/>
              </w:rPr>
              <w:t>:</w:t>
            </w:r>
          </w:p>
          <w:p w14:paraId="2B98B850" w14:textId="77777777" w:rsidR="00454A7B"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6.10.1. </w:t>
            </w:r>
            <w:r w:rsidRPr="00A0341A">
              <w:rPr>
                <w:rFonts w:ascii="Tahoma" w:eastAsia="Arial Unicode MS" w:hAnsi="Tahoma" w:cs="Tahoma"/>
                <w:sz w:val="20"/>
                <w:szCs w:val="20"/>
                <w:bdr w:val="nil"/>
                <w:lang w:val="lt-LT"/>
              </w:rPr>
              <w:t xml:space="preserve">Jei </w:t>
            </w:r>
            <w:r>
              <w:rPr>
                <w:rFonts w:ascii="Tahoma" w:eastAsia="Arial Unicode MS" w:hAnsi="Tahoma" w:cs="Tahoma"/>
                <w:sz w:val="20"/>
                <w:szCs w:val="20"/>
                <w:bdr w:val="nil"/>
                <w:lang w:val="lt-LT"/>
              </w:rPr>
              <w:t>Valstybės duomenų agentūros</w:t>
            </w:r>
            <w:r w:rsidRPr="00A0341A">
              <w:rPr>
                <w:rFonts w:ascii="Tahoma" w:eastAsia="Arial Unicode MS" w:hAnsi="Tahoma" w:cs="Tahoma"/>
                <w:sz w:val="20"/>
                <w:szCs w:val="20"/>
                <w:bdr w:val="nil"/>
                <w:lang w:val="lt-LT"/>
              </w:rPr>
              <w:t xml:space="preserve"> (www.stat.gov.lt)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r>
              <w:rPr>
                <w:rFonts w:ascii="Tahoma" w:eastAsia="Arial Unicode MS" w:hAnsi="Tahoma" w:cs="Tahoma"/>
                <w:sz w:val="20"/>
                <w:szCs w:val="20"/>
                <w:bdr w:val="nil"/>
                <w:lang w:val="lt-LT"/>
              </w:rPr>
              <w:t>.</w:t>
            </w:r>
          </w:p>
          <w:p w14:paraId="1CE3AC49" w14:textId="77777777" w:rsidR="00454A7B"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6.10.2.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6555211E" w14:textId="77777777" w:rsidR="00454A7B" w:rsidRPr="00B77226"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6.10.3. </w:t>
            </w:r>
            <w:r w:rsidRPr="00B77226">
              <w:rPr>
                <w:rFonts w:ascii="Tahoma" w:eastAsia="Arial Unicode MS" w:hAnsi="Tahoma" w:cs="Tahoma"/>
                <w:sz w:val="20"/>
                <w:szCs w:val="20"/>
                <w:bdr w:val="nil"/>
                <w:lang w:val="lt-LT"/>
              </w:rPr>
              <w:t>Įkainiai perskaičiuojami pagal žemiau pateiktą formulę:</w:t>
            </w:r>
          </w:p>
          <w:p w14:paraId="0DE4695F" w14:textId="77777777" w:rsidR="00454A7B" w:rsidRPr="00B77226"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w:t>
            </w: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x(1+(I-X)/100)</w:t>
            </w:r>
          </w:p>
          <w:p w14:paraId="0EAB2374" w14:textId="77777777" w:rsidR="00454A7B" w:rsidRPr="00B77226"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Kur:</w:t>
            </w:r>
          </w:p>
          <w:p w14:paraId="567BC69F" w14:textId="77777777" w:rsidR="00454A7B" w:rsidRPr="00B77226"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perskaičiuotas Paslaugom taikomas įkainis;</w:t>
            </w:r>
          </w:p>
          <w:p w14:paraId="657FA56A" w14:textId="77777777" w:rsidR="00454A7B" w:rsidRPr="00B77226"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 Sutartyje numatytas (arba paskutinį kartą perskaičiuotas) Paslaugoms taikomas įkainis;</w:t>
            </w:r>
          </w:p>
          <w:p w14:paraId="6CF9C3AC" w14:textId="77777777" w:rsidR="00454A7B" w:rsidRPr="00B77226"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44D49A77" w14:textId="77777777" w:rsidR="00454A7B"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X – neigiamo pokyčio atveju (- 5), teigiamo pokyčio atveju 5.</w:t>
            </w:r>
          </w:p>
          <w:p w14:paraId="2B36A02C" w14:textId="77777777" w:rsidR="00454A7B"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6.10.4. </w:t>
            </w:r>
            <w:r w:rsidRPr="00B77226">
              <w:rPr>
                <w:rFonts w:ascii="Tahoma" w:eastAsia="Arial Unicode MS" w:hAnsi="Tahoma" w:cs="Tahoma"/>
                <w:sz w:val="20"/>
                <w:szCs w:val="20"/>
                <w:bdr w:val="nil"/>
                <w:lang w:val="lt-LT"/>
              </w:rPr>
              <w:t xml:space="preserve">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w:t>
            </w:r>
            <w:proofErr w:type="spellStart"/>
            <w:r w:rsidRPr="00B77226">
              <w:rPr>
                <w:rFonts w:ascii="Tahoma" w:eastAsia="Arial Unicode MS" w:hAnsi="Tahoma" w:cs="Tahoma"/>
                <w:sz w:val="20"/>
                <w:szCs w:val="20"/>
                <w:bdr w:val="nil"/>
                <w:lang w:val="lt-LT"/>
              </w:rPr>
              <w:t>aktuota</w:t>
            </w:r>
            <w:proofErr w:type="spellEnd"/>
            <w:r w:rsidRPr="00B77226">
              <w:rPr>
                <w:rFonts w:ascii="Tahoma" w:eastAsia="Arial Unicode MS" w:hAnsi="Tahoma" w:cs="Tahoma"/>
                <w:sz w:val="20"/>
                <w:szCs w:val="20"/>
                <w:bdr w:val="nil"/>
                <w:lang w:val="lt-LT"/>
              </w:rPr>
              <w:t>.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r>
              <w:rPr>
                <w:rFonts w:ascii="Tahoma" w:eastAsia="Arial Unicode MS" w:hAnsi="Tahoma" w:cs="Tahoma"/>
                <w:sz w:val="20"/>
                <w:szCs w:val="20"/>
                <w:bdr w:val="nil"/>
                <w:lang w:val="lt-LT"/>
              </w:rPr>
              <w:t>.</w:t>
            </w:r>
          </w:p>
          <w:p w14:paraId="69AB82C3" w14:textId="77777777" w:rsidR="00454A7B" w:rsidRPr="000F56E1" w:rsidRDefault="00454A7B" w:rsidP="00F3754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6.10.5. </w:t>
            </w:r>
            <w:r w:rsidRPr="00B77226">
              <w:rPr>
                <w:rFonts w:ascii="Tahoma" w:eastAsia="Arial Unicode MS" w:hAnsi="Tahoma" w:cs="Tahoma"/>
                <w:sz w:val="20"/>
                <w:szCs w:val="20"/>
                <w:bdr w:val="nil"/>
                <w:lang w:val="lt-LT"/>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szCs w:val="20"/>
                <w:bdr w:val="nil"/>
                <w:lang w:val="lt-LT"/>
              </w:rPr>
              <w:t>.</w:t>
            </w:r>
          </w:p>
        </w:tc>
      </w:tr>
      <w:tr w:rsidR="00454A7B" w:rsidRPr="00905FC1" w14:paraId="05FB8CB1" w14:textId="77777777" w:rsidTr="00F37543">
        <w:tc>
          <w:tcPr>
            <w:tcW w:w="2568" w:type="dxa"/>
            <w:vAlign w:val="center"/>
          </w:tcPr>
          <w:p w14:paraId="62D87ADF" w14:textId="77777777" w:rsidR="00454A7B" w:rsidRDefault="00454A7B" w:rsidP="00F37543">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p w14:paraId="25EEBABE" w14:textId="77777777" w:rsidR="00454A7B" w:rsidRPr="00905FC1" w:rsidRDefault="00454A7B" w:rsidP="00F37543">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3C64CD">
              <w:rPr>
                <w:rFonts w:ascii="Tahoma" w:eastAsia="Arial Unicode MS" w:hAnsi="Tahoma" w:cs="Tahoma"/>
                <w:i/>
                <w:iCs/>
                <w:spacing w:val="4"/>
                <w:sz w:val="14"/>
                <w:szCs w:val="14"/>
                <w:highlight w:val="lightGray"/>
                <w:bdr w:val="nil"/>
                <w:lang w:eastAsia="en-US"/>
              </w:rPr>
              <w:t>(neaktualius priedus ištrinti)</w:t>
            </w:r>
          </w:p>
        </w:tc>
        <w:tc>
          <w:tcPr>
            <w:tcW w:w="7119" w:type="dxa"/>
            <w:gridSpan w:val="2"/>
          </w:tcPr>
          <w:p w14:paraId="527EDCEB" w14:textId="77777777" w:rsidR="00454A7B" w:rsidRPr="00905FC1" w:rsidRDefault="00454A7B" w:rsidP="00F3754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Pr>
                <w:rFonts w:ascii="Tahoma" w:eastAsia="Arial Unicode MS" w:hAnsi="Tahoma" w:cs="Tahoma"/>
                <w:sz w:val="20"/>
                <w:bdr w:val="nil"/>
                <w:lang w:eastAsia="en-US"/>
              </w:rPr>
              <w:t>T</w:t>
            </w:r>
            <w:r w:rsidRPr="00905FC1">
              <w:rPr>
                <w:rFonts w:ascii="Tahoma" w:eastAsia="Arial Unicode MS" w:hAnsi="Tahoma" w:cs="Tahoma"/>
                <w:sz w:val="20"/>
                <w:bdr w:val="nil"/>
                <w:lang w:eastAsia="en-US"/>
              </w:rPr>
              <w:t>echninė specifikacija.</w:t>
            </w:r>
          </w:p>
          <w:p w14:paraId="67EE11AA" w14:textId="77777777" w:rsidR="00454A7B" w:rsidRPr="00905FC1" w:rsidRDefault="00454A7B" w:rsidP="00F3754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Bendrosios </w:t>
            </w:r>
            <w:r>
              <w:rPr>
                <w:rFonts w:ascii="Tahoma" w:eastAsia="Arial Unicode MS" w:hAnsi="Tahoma" w:cs="Tahoma"/>
                <w:sz w:val="20"/>
                <w:bdr w:val="nil"/>
                <w:lang w:eastAsia="en-US"/>
              </w:rPr>
              <w:t>S</w:t>
            </w:r>
            <w:r w:rsidRPr="00905FC1">
              <w:rPr>
                <w:rFonts w:ascii="Tahoma" w:eastAsia="Arial Unicode MS" w:hAnsi="Tahoma" w:cs="Tahoma"/>
                <w:sz w:val="20"/>
                <w:bdr w:val="nil"/>
                <w:lang w:eastAsia="en-US"/>
              </w:rPr>
              <w:t>utarties sąlygos.</w:t>
            </w:r>
            <w:r>
              <w:rPr>
                <w:rFonts w:ascii="Tahoma" w:eastAsia="Arial Unicode MS" w:hAnsi="Tahoma" w:cs="Tahoma"/>
                <w:sz w:val="20"/>
                <w:bdr w:val="nil"/>
                <w:lang w:eastAsia="en-US"/>
              </w:rPr>
              <w:t xml:space="preserve"> </w:t>
            </w:r>
          </w:p>
          <w:p w14:paraId="33288EFC" w14:textId="77777777" w:rsidR="00454A7B" w:rsidRDefault="00454A7B" w:rsidP="00F3754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3602266D" w14:textId="77777777" w:rsidR="00454A7B" w:rsidRPr="00BD76A7" w:rsidRDefault="00454A7B" w:rsidP="00F3754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7.4. Trišalės sutarties projektas.</w:t>
            </w:r>
          </w:p>
          <w:p w14:paraId="60646174" w14:textId="77777777" w:rsidR="00454A7B" w:rsidRPr="00905FC1" w:rsidRDefault="00454A7B" w:rsidP="00F3754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 xml:space="preserve">7.7. </w:t>
            </w:r>
            <w:r w:rsidRPr="000A172D">
              <w:rPr>
                <w:rFonts w:ascii="Trebuchet MS" w:hAnsi="Trebuchet MS" w:cs="Arial"/>
                <w:sz w:val="20"/>
              </w:rPr>
              <w:t>Minimalūs informacijos saugos reikalavimai paslaugų teikimui</w:t>
            </w:r>
            <w:r>
              <w:rPr>
                <w:rFonts w:ascii="Trebuchet MS" w:hAnsi="Trebuchet MS" w:cs="Arial"/>
                <w:sz w:val="20"/>
              </w:rPr>
              <w:t xml:space="preserve">. </w:t>
            </w:r>
            <w:r w:rsidRPr="00A51825">
              <w:rPr>
                <w:rFonts w:ascii="Tahoma" w:eastAsia="Arial Unicode MS" w:hAnsi="Tahoma" w:cs="Tahoma"/>
                <w:sz w:val="20"/>
                <w:bdr w:val="nil"/>
                <w:lang w:eastAsia="en-US"/>
              </w:rPr>
              <w:t>https://www.litgrid.eu/uploads/files/dir550/dir27/dir1/11_0.php</w:t>
            </w:r>
          </w:p>
        </w:tc>
      </w:tr>
      <w:tr w:rsidR="0070793A" w:rsidRPr="009258C1" w14:paraId="723DA305" w14:textId="77777777" w:rsidTr="00905FC1">
        <w:trPr>
          <w:trHeight w:val="2188"/>
        </w:trPr>
        <w:tc>
          <w:tcPr>
            <w:tcW w:w="2568" w:type="dxa"/>
            <w:vAlign w:val="center"/>
          </w:tcPr>
          <w:p w14:paraId="2FD63D53" w14:textId="7CEC4989"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8</w:t>
            </w:r>
            <w:r w:rsidRPr="00905FC1">
              <w:rPr>
                <w:rFonts w:ascii="Tahoma" w:eastAsia="Arial Unicode MS" w:hAnsi="Tahoma" w:cs="Tahoma"/>
                <w:b/>
                <w:bCs/>
                <w:color w:val="000000"/>
                <w:sz w:val="20"/>
                <w:bdr w:val="nil"/>
                <w:lang w:eastAsia="en-US"/>
              </w:rPr>
              <w:t>. Atsakingi asmenys</w:t>
            </w:r>
          </w:p>
        </w:tc>
        <w:tc>
          <w:tcPr>
            <w:tcW w:w="7119" w:type="dxa"/>
            <w:gridSpan w:val="2"/>
            <w:tcBorders>
              <w:bottom w:val="single" w:sz="4" w:space="0" w:color="auto"/>
            </w:tcBorders>
          </w:tcPr>
          <w:p w14:paraId="1BAE6750" w14:textId="69D8EA7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37"/>
              <w:gridCol w:w="3438"/>
            </w:tblGrid>
            <w:tr w:rsidR="0070793A" w:rsidRPr="009258C1" w14:paraId="6D49AF12" w14:textId="77777777" w:rsidTr="00AA4054">
              <w:tc>
                <w:tcPr>
                  <w:tcW w:w="4110" w:type="dxa"/>
                </w:tcPr>
                <w:p w14:paraId="59210159" w14:textId="77777777" w:rsidR="0070793A" w:rsidRPr="00905FC1" w:rsidRDefault="0070793A" w:rsidP="0070793A">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70793A" w:rsidRPr="00905FC1" w:rsidRDefault="0070793A" w:rsidP="0070793A">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70793A" w:rsidRPr="009258C1" w14:paraId="77936010" w14:textId="77777777" w:rsidTr="00AA4054">
              <w:tc>
                <w:tcPr>
                  <w:tcW w:w="4110" w:type="dxa"/>
                </w:tcPr>
                <w:p w14:paraId="3ECE2AEB" w14:textId="77777777"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70793A" w:rsidRPr="009258C1" w14:paraId="6A5034B6" w14:textId="77777777" w:rsidTr="00AA4054">
              <w:tc>
                <w:tcPr>
                  <w:tcW w:w="4110" w:type="dxa"/>
                </w:tcPr>
                <w:p w14:paraId="6BD9499C" w14:textId="46C4D7FA"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70793A" w:rsidRPr="009258C1" w14:paraId="7CBE69C9" w14:textId="77777777" w:rsidTr="00AA4054">
              <w:tc>
                <w:tcPr>
                  <w:tcW w:w="4110" w:type="dxa"/>
                </w:tcPr>
                <w:p w14:paraId="22030D2D" w14:textId="6D3B48E6"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1A778CC"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.2.</w:t>
            </w:r>
            <w:r w:rsidRPr="00905FC1">
              <w:rPr>
                <w:rFonts w:ascii="Tahoma" w:hAnsi="Tahoma" w:cs="Tahoma"/>
              </w:rPr>
              <w:t xml:space="preserve"> </w:t>
            </w:r>
            <w:r w:rsidRPr="00905FC1">
              <w:rPr>
                <w:rFonts w:ascii="Tahoma" w:eastAsia="Arial Unicode MS" w:hAnsi="Tahoma" w:cs="Tahoma"/>
                <w:sz w:val="20"/>
                <w:bdr w:val="nil"/>
                <w:lang w:eastAsia="en-US"/>
              </w:rPr>
              <w:t>Už Sutarties ir jos pakeitimų viešinimą Pirkėjo paskirtas atsakingas asmuo:</w:t>
            </w:r>
            <w:r>
              <w:rPr>
                <w:rFonts w:ascii="Tahoma" w:hAnsi="Tahoma" w:cs="Tahoma"/>
                <w:sz w:val="20"/>
              </w:rPr>
              <w:t xml:space="preserve"> </w:t>
            </w:r>
            <w:sdt>
              <w:sdtPr>
                <w:rPr>
                  <w:rFonts w:ascii="Tahoma" w:hAnsi="Tahoma" w:cs="Tahoma"/>
                  <w:sz w:val="20"/>
                </w:rPr>
                <w:alias w:val="pareigos, vardas ir pavardė"/>
                <w:tag w:val="pareigos, vardas ir pavardė"/>
                <w:id w:val="1933471021"/>
                <w:placeholder>
                  <w:docPart w:val="9692888B7BE04498B73A53CEAE69AB44"/>
                </w:placeholder>
                <w:showingPlcHdr/>
              </w:sdtPr>
              <w:sdtEndPr/>
              <w:sdtContent>
                <w:r w:rsidRPr="00E859B3">
                  <w:rPr>
                    <w:rStyle w:val="PlaceholderText"/>
                  </w:rPr>
                  <w:t>Click or tap here to enter text.</w:t>
                </w:r>
              </w:sdtContent>
            </w:sdt>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3"/>
      <w:headerReference w:type="first" r:id="rId14"/>
      <w:footerReference w:type="first" r:id="rId15"/>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07805" w14:textId="77777777" w:rsidR="00AD6E3E" w:rsidRDefault="00AD6E3E">
      <w:r>
        <w:separator/>
      </w:r>
    </w:p>
  </w:endnote>
  <w:endnote w:type="continuationSeparator" w:id="0">
    <w:p w14:paraId="2ABB7178" w14:textId="77777777" w:rsidR="00AD6E3E" w:rsidRDefault="00AD6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HGPMinchoE"/>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6A93B" w14:textId="77777777" w:rsidR="00AD6E3E" w:rsidRDefault="00AD6E3E">
      <w:r>
        <w:rPr>
          <w:color w:val="000000"/>
        </w:rPr>
        <w:separator/>
      </w:r>
    </w:p>
  </w:footnote>
  <w:footnote w:type="continuationSeparator" w:id="0">
    <w:p w14:paraId="58438C36" w14:textId="77777777" w:rsidR="00AD6E3E" w:rsidRDefault="00AD6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27049" w14:textId="42A34808" w:rsidR="00B662D1" w:rsidRPr="00B662D1" w:rsidRDefault="00B662D1" w:rsidP="00B662D1">
    <w:pPr>
      <w:pStyle w:val="Header"/>
      <w:jc w:val="right"/>
      <w:rPr>
        <w:lang w:val="en-US"/>
      </w:rPr>
    </w:pPr>
    <w:r>
      <w:rPr>
        <w:lang w:val="en-US"/>
      </w:rPr>
      <w:t xml:space="preserve">SPS 4 </w:t>
    </w:r>
    <w:proofErr w:type="spellStart"/>
    <w:r>
      <w:rPr>
        <w:lang w:val="en-US"/>
      </w:rPr>
      <w:t>priedas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31469772">
    <w:abstractNumId w:val="0"/>
  </w:num>
  <w:num w:numId="2" w16cid:durableId="145439055">
    <w:abstractNumId w:val="2"/>
  </w:num>
  <w:num w:numId="3" w16cid:durableId="1734305057">
    <w:abstractNumId w:val="4"/>
  </w:num>
  <w:num w:numId="4" w16cid:durableId="617757962">
    <w:abstractNumId w:val="6"/>
  </w:num>
  <w:num w:numId="5" w16cid:durableId="1766070088">
    <w:abstractNumId w:val="1"/>
  </w:num>
  <w:num w:numId="6" w16cid:durableId="1829052516">
    <w:abstractNumId w:val="5"/>
  </w:num>
  <w:num w:numId="7" w16cid:durableId="88160612">
    <w:abstractNumId w:val="3"/>
  </w:num>
  <w:num w:numId="8" w16cid:durableId="2927539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3F68"/>
    <w:rsid w:val="00014EE2"/>
    <w:rsid w:val="00022A00"/>
    <w:rsid w:val="000232BA"/>
    <w:rsid w:val="00030AE5"/>
    <w:rsid w:val="000316BD"/>
    <w:rsid w:val="00031AE7"/>
    <w:rsid w:val="00031D18"/>
    <w:rsid w:val="00042701"/>
    <w:rsid w:val="00054E0D"/>
    <w:rsid w:val="000566E4"/>
    <w:rsid w:val="00057DBE"/>
    <w:rsid w:val="000602D4"/>
    <w:rsid w:val="00063B8B"/>
    <w:rsid w:val="000665E2"/>
    <w:rsid w:val="00070ACE"/>
    <w:rsid w:val="00073F06"/>
    <w:rsid w:val="0008503D"/>
    <w:rsid w:val="00086713"/>
    <w:rsid w:val="00094664"/>
    <w:rsid w:val="00096A13"/>
    <w:rsid w:val="00097344"/>
    <w:rsid w:val="00097567"/>
    <w:rsid w:val="000A4789"/>
    <w:rsid w:val="000B737D"/>
    <w:rsid w:val="000B74FC"/>
    <w:rsid w:val="000D4F7A"/>
    <w:rsid w:val="000E3E98"/>
    <w:rsid w:val="000E4B07"/>
    <w:rsid w:val="000E5B4E"/>
    <w:rsid w:val="000E7457"/>
    <w:rsid w:val="00106A9A"/>
    <w:rsid w:val="00113308"/>
    <w:rsid w:val="0012244B"/>
    <w:rsid w:val="00125CFE"/>
    <w:rsid w:val="00126BF6"/>
    <w:rsid w:val="00127864"/>
    <w:rsid w:val="001311A5"/>
    <w:rsid w:val="0013248A"/>
    <w:rsid w:val="00132540"/>
    <w:rsid w:val="00135317"/>
    <w:rsid w:val="00135720"/>
    <w:rsid w:val="001443B7"/>
    <w:rsid w:val="00151592"/>
    <w:rsid w:val="0015253A"/>
    <w:rsid w:val="00155755"/>
    <w:rsid w:val="00162610"/>
    <w:rsid w:val="00167A52"/>
    <w:rsid w:val="00173839"/>
    <w:rsid w:val="001824CC"/>
    <w:rsid w:val="00187D4F"/>
    <w:rsid w:val="001914B6"/>
    <w:rsid w:val="00195751"/>
    <w:rsid w:val="001A18AA"/>
    <w:rsid w:val="001A5630"/>
    <w:rsid w:val="001B04C2"/>
    <w:rsid w:val="001B3789"/>
    <w:rsid w:val="001B5054"/>
    <w:rsid w:val="001C5208"/>
    <w:rsid w:val="001C5A04"/>
    <w:rsid w:val="001C714F"/>
    <w:rsid w:val="001C7156"/>
    <w:rsid w:val="001D12B9"/>
    <w:rsid w:val="001E4A6B"/>
    <w:rsid w:val="001F46EB"/>
    <w:rsid w:val="0020188C"/>
    <w:rsid w:val="002021B1"/>
    <w:rsid w:val="00205CE6"/>
    <w:rsid w:val="00210487"/>
    <w:rsid w:val="0021629B"/>
    <w:rsid w:val="002245DB"/>
    <w:rsid w:val="00227DBA"/>
    <w:rsid w:val="00230E3D"/>
    <w:rsid w:val="00230E85"/>
    <w:rsid w:val="0023261B"/>
    <w:rsid w:val="0023319D"/>
    <w:rsid w:val="0023368A"/>
    <w:rsid w:val="00236BEA"/>
    <w:rsid w:val="00237C17"/>
    <w:rsid w:val="00240F6F"/>
    <w:rsid w:val="00251D3E"/>
    <w:rsid w:val="002775F6"/>
    <w:rsid w:val="00281ABC"/>
    <w:rsid w:val="00283634"/>
    <w:rsid w:val="00284BA1"/>
    <w:rsid w:val="00294CD6"/>
    <w:rsid w:val="002A42A2"/>
    <w:rsid w:val="002B4E41"/>
    <w:rsid w:val="002C4F2A"/>
    <w:rsid w:val="002D33F0"/>
    <w:rsid w:val="002E235C"/>
    <w:rsid w:val="002E7EF3"/>
    <w:rsid w:val="002F561F"/>
    <w:rsid w:val="002F64E9"/>
    <w:rsid w:val="002F6853"/>
    <w:rsid w:val="003030BF"/>
    <w:rsid w:val="0030579A"/>
    <w:rsid w:val="00310854"/>
    <w:rsid w:val="00312EE5"/>
    <w:rsid w:val="00313AEE"/>
    <w:rsid w:val="00321D81"/>
    <w:rsid w:val="00322188"/>
    <w:rsid w:val="003236D5"/>
    <w:rsid w:val="00323F3D"/>
    <w:rsid w:val="0032538B"/>
    <w:rsid w:val="00325C54"/>
    <w:rsid w:val="00327D17"/>
    <w:rsid w:val="00334572"/>
    <w:rsid w:val="00341A0B"/>
    <w:rsid w:val="00342A58"/>
    <w:rsid w:val="00343521"/>
    <w:rsid w:val="0034514F"/>
    <w:rsid w:val="00355B66"/>
    <w:rsid w:val="00356D65"/>
    <w:rsid w:val="003606C6"/>
    <w:rsid w:val="00363A11"/>
    <w:rsid w:val="00365779"/>
    <w:rsid w:val="00365D02"/>
    <w:rsid w:val="003670CA"/>
    <w:rsid w:val="003674A4"/>
    <w:rsid w:val="0036795A"/>
    <w:rsid w:val="00370CBC"/>
    <w:rsid w:val="0037399E"/>
    <w:rsid w:val="003739F7"/>
    <w:rsid w:val="00377E46"/>
    <w:rsid w:val="003828F4"/>
    <w:rsid w:val="00386014"/>
    <w:rsid w:val="003B15DC"/>
    <w:rsid w:val="003B55EA"/>
    <w:rsid w:val="003B591A"/>
    <w:rsid w:val="003B663A"/>
    <w:rsid w:val="003C26EE"/>
    <w:rsid w:val="003C2E12"/>
    <w:rsid w:val="003C64CD"/>
    <w:rsid w:val="003C6BF2"/>
    <w:rsid w:val="003D386E"/>
    <w:rsid w:val="003D4E2C"/>
    <w:rsid w:val="003D7476"/>
    <w:rsid w:val="003E1BA8"/>
    <w:rsid w:val="003E3522"/>
    <w:rsid w:val="003F670C"/>
    <w:rsid w:val="003F718A"/>
    <w:rsid w:val="004011CF"/>
    <w:rsid w:val="00406219"/>
    <w:rsid w:val="00417386"/>
    <w:rsid w:val="00420B01"/>
    <w:rsid w:val="00424622"/>
    <w:rsid w:val="0042785B"/>
    <w:rsid w:val="004305E8"/>
    <w:rsid w:val="004379D2"/>
    <w:rsid w:val="00441D24"/>
    <w:rsid w:val="00441E58"/>
    <w:rsid w:val="0045359C"/>
    <w:rsid w:val="004548E5"/>
    <w:rsid w:val="00454A7B"/>
    <w:rsid w:val="00460B52"/>
    <w:rsid w:val="004671A6"/>
    <w:rsid w:val="00470491"/>
    <w:rsid w:val="00476915"/>
    <w:rsid w:val="00476DAC"/>
    <w:rsid w:val="0048206C"/>
    <w:rsid w:val="00495B53"/>
    <w:rsid w:val="00497C06"/>
    <w:rsid w:val="004A1B32"/>
    <w:rsid w:val="004A2038"/>
    <w:rsid w:val="004A619F"/>
    <w:rsid w:val="004D1CE4"/>
    <w:rsid w:val="004D20BC"/>
    <w:rsid w:val="004E37B1"/>
    <w:rsid w:val="004E44FC"/>
    <w:rsid w:val="004F149C"/>
    <w:rsid w:val="00500690"/>
    <w:rsid w:val="00500D41"/>
    <w:rsid w:val="0050209B"/>
    <w:rsid w:val="005022D6"/>
    <w:rsid w:val="00505018"/>
    <w:rsid w:val="00515C9E"/>
    <w:rsid w:val="00520858"/>
    <w:rsid w:val="0052226E"/>
    <w:rsid w:val="005228BE"/>
    <w:rsid w:val="00526825"/>
    <w:rsid w:val="005336F0"/>
    <w:rsid w:val="00533F53"/>
    <w:rsid w:val="0054593B"/>
    <w:rsid w:val="00547C98"/>
    <w:rsid w:val="00563DA4"/>
    <w:rsid w:val="00570574"/>
    <w:rsid w:val="00571F7D"/>
    <w:rsid w:val="00581CC8"/>
    <w:rsid w:val="00582B74"/>
    <w:rsid w:val="005954ED"/>
    <w:rsid w:val="005A3B87"/>
    <w:rsid w:val="005B01AD"/>
    <w:rsid w:val="005B30CE"/>
    <w:rsid w:val="005B4AD8"/>
    <w:rsid w:val="005C1CB1"/>
    <w:rsid w:val="005D2602"/>
    <w:rsid w:val="005D37A9"/>
    <w:rsid w:val="005D6250"/>
    <w:rsid w:val="005D6695"/>
    <w:rsid w:val="005E0E0C"/>
    <w:rsid w:val="005E0EBF"/>
    <w:rsid w:val="005E1611"/>
    <w:rsid w:val="005E18E3"/>
    <w:rsid w:val="005E3253"/>
    <w:rsid w:val="005E522A"/>
    <w:rsid w:val="005F08E2"/>
    <w:rsid w:val="005F1E30"/>
    <w:rsid w:val="005F3CFA"/>
    <w:rsid w:val="005F7219"/>
    <w:rsid w:val="00600CC3"/>
    <w:rsid w:val="00602927"/>
    <w:rsid w:val="00611B9B"/>
    <w:rsid w:val="00611CC7"/>
    <w:rsid w:val="00612EAB"/>
    <w:rsid w:val="00613C72"/>
    <w:rsid w:val="00621A93"/>
    <w:rsid w:val="00622F41"/>
    <w:rsid w:val="006237AD"/>
    <w:rsid w:val="00625558"/>
    <w:rsid w:val="00627BAF"/>
    <w:rsid w:val="006306CD"/>
    <w:rsid w:val="00634CB2"/>
    <w:rsid w:val="00637D96"/>
    <w:rsid w:val="00650378"/>
    <w:rsid w:val="0065065B"/>
    <w:rsid w:val="006540D2"/>
    <w:rsid w:val="00660555"/>
    <w:rsid w:val="006621DE"/>
    <w:rsid w:val="00662B42"/>
    <w:rsid w:val="00665FBA"/>
    <w:rsid w:val="006668CA"/>
    <w:rsid w:val="00672222"/>
    <w:rsid w:val="00675774"/>
    <w:rsid w:val="006870E1"/>
    <w:rsid w:val="006920BA"/>
    <w:rsid w:val="006A37CA"/>
    <w:rsid w:val="006A6ECA"/>
    <w:rsid w:val="006B3A4C"/>
    <w:rsid w:val="006B52D2"/>
    <w:rsid w:val="006B7678"/>
    <w:rsid w:val="006C0041"/>
    <w:rsid w:val="006C2460"/>
    <w:rsid w:val="006C4254"/>
    <w:rsid w:val="006D2C2A"/>
    <w:rsid w:val="006D6B51"/>
    <w:rsid w:val="006E00FB"/>
    <w:rsid w:val="006E45F3"/>
    <w:rsid w:val="006E7167"/>
    <w:rsid w:val="006F7EFC"/>
    <w:rsid w:val="00706C36"/>
    <w:rsid w:val="0070793A"/>
    <w:rsid w:val="007230D2"/>
    <w:rsid w:val="00724331"/>
    <w:rsid w:val="00724427"/>
    <w:rsid w:val="0072443B"/>
    <w:rsid w:val="00725E94"/>
    <w:rsid w:val="007356F8"/>
    <w:rsid w:val="00737C5B"/>
    <w:rsid w:val="0074145B"/>
    <w:rsid w:val="007451AF"/>
    <w:rsid w:val="007453B9"/>
    <w:rsid w:val="00746B30"/>
    <w:rsid w:val="00747621"/>
    <w:rsid w:val="00757726"/>
    <w:rsid w:val="00761250"/>
    <w:rsid w:val="007679EF"/>
    <w:rsid w:val="0077283E"/>
    <w:rsid w:val="00774FE2"/>
    <w:rsid w:val="007771C7"/>
    <w:rsid w:val="007817AA"/>
    <w:rsid w:val="00786264"/>
    <w:rsid w:val="00790A9F"/>
    <w:rsid w:val="007959D5"/>
    <w:rsid w:val="007A223B"/>
    <w:rsid w:val="007A600A"/>
    <w:rsid w:val="007B2AEA"/>
    <w:rsid w:val="007B584C"/>
    <w:rsid w:val="007C2554"/>
    <w:rsid w:val="007C41FE"/>
    <w:rsid w:val="007D40F2"/>
    <w:rsid w:val="007E0068"/>
    <w:rsid w:val="007E5F3B"/>
    <w:rsid w:val="007E6AC0"/>
    <w:rsid w:val="007F72F8"/>
    <w:rsid w:val="008204D8"/>
    <w:rsid w:val="00822A9F"/>
    <w:rsid w:val="00822BCC"/>
    <w:rsid w:val="00823368"/>
    <w:rsid w:val="00825AB6"/>
    <w:rsid w:val="00826361"/>
    <w:rsid w:val="008303E2"/>
    <w:rsid w:val="00841842"/>
    <w:rsid w:val="00841DC1"/>
    <w:rsid w:val="0084390C"/>
    <w:rsid w:val="0084721B"/>
    <w:rsid w:val="00857923"/>
    <w:rsid w:val="00873040"/>
    <w:rsid w:val="008741F8"/>
    <w:rsid w:val="00892463"/>
    <w:rsid w:val="00895557"/>
    <w:rsid w:val="008A009D"/>
    <w:rsid w:val="008A011F"/>
    <w:rsid w:val="008A473D"/>
    <w:rsid w:val="008A6B5B"/>
    <w:rsid w:val="008B251A"/>
    <w:rsid w:val="008D0A16"/>
    <w:rsid w:val="008D2E5D"/>
    <w:rsid w:val="008E3581"/>
    <w:rsid w:val="008E5193"/>
    <w:rsid w:val="008E5206"/>
    <w:rsid w:val="008E5537"/>
    <w:rsid w:val="008E64CB"/>
    <w:rsid w:val="008E6679"/>
    <w:rsid w:val="008F0F2D"/>
    <w:rsid w:val="009041C6"/>
    <w:rsid w:val="0090520E"/>
    <w:rsid w:val="00905FC1"/>
    <w:rsid w:val="00911BF5"/>
    <w:rsid w:val="00913DC5"/>
    <w:rsid w:val="00914DFB"/>
    <w:rsid w:val="009156C6"/>
    <w:rsid w:val="00916DBB"/>
    <w:rsid w:val="00920F95"/>
    <w:rsid w:val="00925133"/>
    <w:rsid w:val="009258C1"/>
    <w:rsid w:val="00927042"/>
    <w:rsid w:val="00933A87"/>
    <w:rsid w:val="00941002"/>
    <w:rsid w:val="00941EA5"/>
    <w:rsid w:val="00943B0E"/>
    <w:rsid w:val="0094617A"/>
    <w:rsid w:val="00955D45"/>
    <w:rsid w:val="00956241"/>
    <w:rsid w:val="00956C32"/>
    <w:rsid w:val="009634FE"/>
    <w:rsid w:val="00964351"/>
    <w:rsid w:val="009659E8"/>
    <w:rsid w:val="009718E2"/>
    <w:rsid w:val="00980883"/>
    <w:rsid w:val="0098258E"/>
    <w:rsid w:val="0099515B"/>
    <w:rsid w:val="009974E7"/>
    <w:rsid w:val="00997F1A"/>
    <w:rsid w:val="009A5252"/>
    <w:rsid w:val="009B0D8B"/>
    <w:rsid w:val="009B5CC3"/>
    <w:rsid w:val="009C002C"/>
    <w:rsid w:val="009C0230"/>
    <w:rsid w:val="009C3822"/>
    <w:rsid w:val="009D1945"/>
    <w:rsid w:val="009D2468"/>
    <w:rsid w:val="009D5440"/>
    <w:rsid w:val="009D5872"/>
    <w:rsid w:val="009D6BA7"/>
    <w:rsid w:val="009E09A6"/>
    <w:rsid w:val="009E4B9F"/>
    <w:rsid w:val="009E5326"/>
    <w:rsid w:val="009E60E7"/>
    <w:rsid w:val="009F789A"/>
    <w:rsid w:val="00A02789"/>
    <w:rsid w:val="00A048CC"/>
    <w:rsid w:val="00A061DB"/>
    <w:rsid w:val="00A112CB"/>
    <w:rsid w:val="00A129CA"/>
    <w:rsid w:val="00A14DD2"/>
    <w:rsid w:val="00A150FC"/>
    <w:rsid w:val="00A179C5"/>
    <w:rsid w:val="00A25100"/>
    <w:rsid w:val="00A255D1"/>
    <w:rsid w:val="00A300EB"/>
    <w:rsid w:val="00A33A6E"/>
    <w:rsid w:val="00A34136"/>
    <w:rsid w:val="00A42E04"/>
    <w:rsid w:val="00A439B1"/>
    <w:rsid w:val="00A441A1"/>
    <w:rsid w:val="00A458CD"/>
    <w:rsid w:val="00A51825"/>
    <w:rsid w:val="00A54DA2"/>
    <w:rsid w:val="00A55F2E"/>
    <w:rsid w:val="00A85C2C"/>
    <w:rsid w:val="00A871BA"/>
    <w:rsid w:val="00A8723D"/>
    <w:rsid w:val="00A962D4"/>
    <w:rsid w:val="00A97776"/>
    <w:rsid w:val="00AA4054"/>
    <w:rsid w:val="00AA5B60"/>
    <w:rsid w:val="00AB460E"/>
    <w:rsid w:val="00AB6A5C"/>
    <w:rsid w:val="00AC19EF"/>
    <w:rsid w:val="00AC2372"/>
    <w:rsid w:val="00AD07CF"/>
    <w:rsid w:val="00AD1767"/>
    <w:rsid w:val="00AD1D30"/>
    <w:rsid w:val="00AD55A3"/>
    <w:rsid w:val="00AD6E3E"/>
    <w:rsid w:val="00AE0DD8"/>
    <w:rsid w:val="00AE0FFC"/>
    <w:rsid w:val="00AF2AAB"/>
    <w:rsid w:val="00AF455A"/>
    <w:rsid w:val="00AF5D2B"/>
    <w:rsid w:val="00AF5E27"/>
    <w:rsid w:val="00B03EAB"/>
    <w:rsid w:val="00B12C48"/>
    <w:rsid w:val="00B13878"/>
    <w:rsid w:val="00B163E6"/>
    <w:rsid w:val="00B20EC1"/>
    <w:rsid w:val="00B2606F"/>
    <w:rsid w:val="00B31C63"/>
    <w:rsid w:val="00B339EE"/>
    <w:rsid w:val="00B52E13"/>
    <w:rsid w:val="00B52F08"/>
    <w:rsid w:val="00B53C46"/>
    <w:rsid w:val="00B57B2E"/>
    <w:rsid w:val="00B64EBB"/>
    <w:rsid w:val="00B662D1"/>
    <w:rsid w:val="00B67424"/>
    <w:rsid w:val="00B7240D"/>
    <w:rsid w:val="00B739D1"/>
    <w:rsid w:val="00B81B07"/>
    <w:rsid w:val="00B9580B"/>
    <w:rsid w:val="00BA007B"/>
    <w:rsid w:val="00BA7031"/>
    <w:rsid w:val="00BA7FC6"/>
    <w:rsid w:val="00BC0739"/>
    <w:rsid w:val="00BC36BD"/>
    <w:rsid w:val="00BD39C5"/>
    <w:rsid w:val="00BD41FC"/>
    <w:rsid w:val="00BD4F28"/>
    <w:rsid w:val="00BD7DF7"/>
    <w:rsid w:val="00BE6B30"/>
    <w:rsid w:val="00BF2999"/>
    <w:rsid w:val="00BF5B81"/>
    <w:rsid w:val="00C00D96"/>
    <w:rsid w:val="00C071F5"/>
    <w:rsid w:val="00C07985"/>
    <w:rsid w:val="00C11976"/>
    <w:rsid w:val="00C14658"/>
    <w:rsid w:val="00C16CC7"/>
    <w:rsid w:val="00C17F89"/>
    <w:rsid w:val="00C253D4"/>
    <w:rsid w:val="00C34686"/>
    <w:rsid w:val="00C36393"/>
    <w:rsid w:val="00C42B46"/>
    <w:rsid w:val="00C4402C"/>
    <w:rsid w:val="00C45B48"/>
    <w:rsid w:val="00C45EF4"/>
    <w:rsid w:val="00C463CB"/>
    <w:rsid w:val="00C4675E"/>
    <w:rsid w:val="00C47084"/>
    <w:rsid w:val="00C474E0"/>
    <w:rsid w:val="00C51C54"/>
    <w:rsid w:val="00C57310"/>
    <w:rsid w:val="00C71122"/>
    <w:rsid w:val="00C72526"/>
    <w:rsid w:val="00C81B36"/>
    <w:rsid w:val="00C835A0"/>
    <w:rsid w:val="00C8555E"/>
    <w:rsid w:val="00C87F5C"/>
    <w:rsid w:val="00C92701"/>
    <w:rsid w:val="00CA06B2"/>
    <w:rsid w:val="00CA4BA0"/>
    <w:rsid w:val="00CB17B7"/>
    <w:rsid w:val="00CB1C2E"/>
    <w:rsid w:val="00CB30F6"/>
    <w:rsid w:val="00CB3BC3"/>
    <w:rsid w:val="00CB4BF3"/>
    <w:rsid w:val="00CB5B21"/>
    <w:rsid w:val="00CC56B8"/>
    <w:rsid w:val="00CC7621"/>
    <w:rsid w:val="00CD49E4"/>
    <w:rsid w:val="00CE1C2B"/>
    <w:rsid w:val="00CE318E"/>
    <w:rsid w:val="00CE536F"/>
    <w:rsid w:val="00CE6F8D"/>
    <w:rsid w:val="00CE7914"/>
    <w:rsid w:val="00CF0BF0"/>
    <w:rsid w:val="00CF535B"/>
    <w:rsid w:val="00CF7930"/>
    <w:rsid w:val="00D0136F"/>
    <w:rsid w:val="00D06B7E"/>
    <w:rsid w:val="00D0749C"/>
    <w:rsid w:val="00D11774"/>
    <w:rsid w:val="00D14040"/>
    <w:rsid w:val="00D15B36"/>
    <w:rsid w:val="00D17079"/>
    <w:rsid w:val="00D21B49"/>
    <w:rsid w:val="00D23F53"/>
    <w:rsid w:val="00D3035E"/>
    <w:rsid w:val="00D315F9"/>
    <w:rsid w:val="00D33795"/>
    <w:rsid w:val="00D343CF"/>
    <w:rsid w:val="00D35827"/>
    <w:rsid w:val="00D36CE3"/>
    <w:rsid w:val="00D41034"/>
    <w:rsid w:val="00D42982"/>
    <w:rsid w:val="00D44D8E"/>
    <w:rsid w:val="00D45AC6"/>
    <w:rsid w:val="00D5605B"/>
    <w:rsid w:val="00D61A33"/>
    <w:rsid w:val="00D67C04"/>
    <w:rsid w:val="00D70E3E"/>
    <w:rsid w:val="00D721C8"/>
    <w:rsid w:val="00D7247B"/>
    <w:rsid w:val="00D7711E"/>
    <w:rsid w:val="00D83FDE"/>
    <w:rsid w:val="00D8572A"/>
    <w:rsid w:val="00D86489"/>
    <w:rsid w:val="00D936F5"/>
    <w:rsid w:val="00D9508B"/>
    <w:rsid w:val="00D96A89"/>
    <w:rsid w:val="00DA47C4"/>
    <w:rsid w:val="00DB1323"/>
    <w:rsid w:val="00DB2E50"/>
    <w:rsid w:val="00DB501F"/>
    <w:rsid w:val="00DB6B37"/>
    <w:rsid w:val="00DB7EBF"/>
    <w:rsid w:val="00DC6E71"/>
    <w:rsid w:val="00DD062E"/>
    <w:rsid w:val="00DD2D8A"/>
    <w:rsid w:val="00DE1D25"/>
    <w:rsid w:val="00DE2138"/>
    <w:rsid w:val="00DE6F6F"/>
    <w:rsid w:val="00DE79DE"/>
    <w:rsid w:val="00DF0DC0"/>
    <w:rsid w:val="00DF7B67"/>
    <w:rsid w:val="00E03B60"/>
    <w:rsid w:val="00E1490B"/>
    <w:rsid w:val="00E24DBF"/>
    <w:rsid w:val="00E26E16"/>
    <w:rsid w:val="00E47C8A"/>
    <w:rsid w:val="00E55EF9"/>
    <w:rsid w:val="00E63B1C"/>
    <w:rsid w:val="00E65B56"/>
    <w:rsid w:val="00E72EFD"/>
    <w:rsid w:val="00E73C3E"/>
    <w:rsid w:val="00E7638E"/>
    <w:rsid w:val="00E87416"/>
    <w:rsid w:val="00E92FF9"/>
    <w:rsid w:val="00E945E5"/>
    <w:rsid w:val="00E9485A"/>
    <w:rsid w:val="00EA77FA"/>
    <w:rsid w:val="00EA78C5"/>
    <w:rsid w:val="00EB1003"/>
    <w:rsid w:val="00EB69A2"/>
    <w:rsid w:val="00EB7C9B"/>
    <w:rsid w:val="00EC2A58"/>
    <w:rsid w:val="00EC5360"/>
    <w:rsid w:val="00EC64F4"/>
    <w:rsid w:val="00ED3EB7"/>
    <w:rsid w:val="00ED6717"/>
    <w:rsid w:val="00ED6BF3"/>
    <w:rsid w:val="00ED7C59"/>
    <w:rsid w:val="00EE00A2"/>
    <w:rsid w:val="00EE05E8"/>
    <w:rsid w:val="00EE3F42"/>
    <w:rsid w:val="00EE42D8"/>
    <w:rsid w:val="00EE665E"/>
    <w:rsid w:val="00EE71FC"/>
    <w:rsid w:val="00EF6CCA"/>
    <w:rsid w:val="00F06A47"/>
    <w:rsid w:val="00F11588"/>
    <w:rsid w:val="00F17639"/>
    <w:rsid w:val="00F2309D"/>
    <w:rsid w:val="00F25830"/>
    <w:rsid w:val="00F32745"/>
    <w:rsid w:val="00F378DC"/>
    <w:rsid w:val="00F46A9E"/>
    <w:rsid w:val="00F50F8B"/>
    <w:rsid w:val="00F51039"/>
    <w:rsid w:val="00F60ACE"/>
    <w:rsid w:val="00F62662"/>
    <w:rsid w:val="00F64485"/>
    <w:rsid w:val="00F64C38"/>
    <w:rsid w:val="00F705FF"/>
    <w:rsid w:val="00F72F8F"/>
    <w:rsid w:val="00F81742"/>
    <w:rsid w:val="00F82E1A"/>
    <w:rsid w:val="00F8364E"/>
    <w:rsid w:val="00F860B0"/>
    <w:rsid w:val="00F92B73"/>
    <w:rsid w:val="00FA47C4"/>
    <w:rsid w:val="00FB418E"/>
    <w:rsid w:val="00FC5F8D"/>
    <w:rsid w:val="00FD396B"/>
    <w:rsid w:val="00FD7FDB"/>
    <w:rsid w:val="00FE300A"/>
    <w:rsid w:val="00FE59E4"/>
    <w:rsid w:val="00FF086A"/>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uiPriority w:val="1"/>
    <w:qFormat/>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454A7B"/>
  </w:style>
  <w:style w:type="character" w:styleId="UnresolvedMention">
    <w:name w:val="Unresolved Mention"/>
    <w:basedOn w:val="DefaultParagraphFont"/>
    <w:uiPriority w:val="99"/>
    <w:semiHidden/>
    <w:unhideWhenUsed/>
    <w:rsid w:val="007C41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1188057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F13204FFBB47B0A61057DA97881ECC"/>
        <w:category>
          <w:name w:val="General"/>
          <w:gallery w:val="placeholder"/>
        </w:category>
        <w:types>
          <w:type w:val="bbPlcHdr"/>
        </w:types>
        <w:behaviors>
          <w:behavior w:val="content"/>
        </w:behaviors>
        <w:guid w:val="{C784738C-4811-4D4D-BB87-A1A30B76AB63}"/>
      </w:docPartPr>
      <w:docPartBody>
        <w:p w:rsidR="00A23804" w:rsidRDefault="00C1513D" w:rsidP="00C1513D">
          <w:pPr>
            <w:pStyle w:val="EDF13204FFBB47B0A61057DA97881ECC20"/>
          </w:pPr>
          <w:r w:rsidRPr="00916DBB">
            <w:rPr>
              <w:rFonts w:cstheme="minorHAnsi"/>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9692888B7BE04498B73A53CEAE69AB44"/>
        <w:category>
          <w:name w:val="General"/>
          <w:gallery w:val="placeholder"/>
        </w:category>
        <w:types>
          <w:type w:val="bbPlcHdr"/>
        </w:types>
        <w:behaviors>
          <w:behavior w:val="content"/>
        </w:behaviors>
        <w:guid w:val="{9B8AC419-4FC5-4FFD-97DD-11B42CC83FB0}"/>
      </w:docPartPr>
      <w:docPartBody>
        <w:p w:rsidR="00741FEB" w:rsidRDefault="00A13F92" w:rsidP="00A13F92">
          <w:pPr>
            <w:pStyle w:val="9692888B7BE04498B73A53CEAE69AB44"/>
          </w:pPr>
          <w:r w:rsidRPr="00E859B3">
            <w:rPr>
              <w:rStyle w:val="PlaceholderText"/>
            </w:rPr>
            <w:t>Click or tap here to enter text.</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CC0233CA9FAA4087A05A140BF46CB32D"/>
        <w:category>
          <w:name w:val="General"/>
          <w:gallery w:val="placeholder"/>
        </w:category>
        <w:types>
          <w:type w:val="bbPlcHdr"/>
        </w:types>
        <w:behaviors>
          <w:behavior w:val="content"/>
        </w:behaviors>
        <w:guid w:val="{063BE4EF-5E88-4746-8793-8EB9F4009A23}"/>
      </w:docPartPr>
      <w:docPartBody>
        <w:p w:rsidR="00B54D5C" w:rsidRDefault="007A2F0E" w:rsidP="007A2F0E">
          <w:pPr>
            <w:pStyle w:val="CC0233CA9FAA4087A05A140BF46CB32D"/>
          </w:pPr>
          <w:r w:rsidRPr="00905FC1">
            <w:rPr>
              <w:rFonts w:ascii="Tahoma" w:hAnsi="Tahoma" w:cs="Tahoma"/>
              <w:sz w:val="20"/>
              <w:highlight w:val="lightGray"/>
            </w:rPr>
            <w:t>pasirinkti</w:t>
          </w:r>
        </w:p>
      </w:docPartBody>
    </w:docPart>
    <w:docPart>
      <w:docPartPr>
        <w:name w:val="967FD65835B6412EADABBB233903ED3A"/>
        <w:category>
          <w:name w:val="General"/>
          <w:gallery w:val="placeholder"/>
        </w:category>
        <w:types>
          <w:type w:val="bbPlcHdr"/>
        </w:types>
        <w:behaviors>
          <w:behavior w:val="content"/>
        </w:behaviors>
        <w:guid w:val="{59FC1AD6-5F84-4A1A-AD77-6EFB50807CCA}"/>
      </w:docPartPr>
      <w:docPartBody>
        <w:p w:rsidR="00B54D5C" w:rsidRDefault="007A2F0E" w:rsidP="007A2F0E">
          <w:pPr>
            <w:pStyle w:val="967FD65835B6412EADABBB233903ED3A"/>
          </w:pPr>
          <w:r w:rsidRPr="00905FC1">
            <w:rPr>
              <w:rFonts w:ascii="Tahoma" w:hAnsi="Tahoma" w:cs="Tahoma"/>
              <w:sz w:val="20"/>
              <w:highlight w:val="lightGray"/>
            </w:rPr>
            <w:t>pasirinkti</w:t>
          </w:r>
        </w:p>
      </w:docPartBody>
    </w:docPart>
    <w:docPart>
      <w:docPartPr>
        <w:name w:val="3A7708ED7C4B4DB2B4097B9E33916160"/>
        <w:category>
          <w:name w:val="General"/>
          <w:gallery w:val="placeholder"/>
        </w:category>
        <w:types>
          <w:type w:val="bbPlcHdr"/>
        </w:types>
        <w:behaviors>
          <w:behavior w:val="content"/>
        </w:behaviors>
        <w:guid w:val="{BD7985F0-04B6-4556-BEEF-CAD8AC54C7C0}"/>
      </w:docPartPr>
      <w:docPartBody>
        <w:p w:rsidR="00DA3A02" w:rsidRDefault="00DA3A02" w:rsidP="00DA3A02">
          <w:pPr>
            <w:pStyle w:val="3A7708ED7C4B4DB2B4097B9E33916160"/>
          </w:pPr>
          <w:r w:rsidRPr="00887D08">
            <w:rPr>
              <w:rFonts w:ascii="Tahoma" w:eastAsia="Arial Unicode MS" w:hAnsi="Tahoma" w:cs="Tahoma"/>
              <w:sz w:val="20"/>
              <w:bdr w:val="nil"/>
              <w:shd w:val="clear" w:color="auto" w:fill="D9D9D9" w:themeFill="background1" w:themeFillShade="D9"/>
            </w:rPr>
            <w:t>pasirinkti</w:t>
          </w:r>
        </w:p>
      </w:docPartBody>
    </w:docPart>
    <w:docPart>
      <w:docPartPr>
        <w:name w:val="65333699864843C5B5773978EEEDAFE8"/>
        <w:category>
          <w:name w:val="General"/>
          <w:gallery w:val="placeholder"/>
        </w:category>
        <w:types>
          <w:type w:val="bbPlcHdr"/>
        </w:types>
        <w:behaviors>
          <w:behavior w:val="content"/>
        </w:behaviors>
        <w:guid w:val="{3CEA254D-E5A0-433C-BFCA-A96865A5039F}"/>
      </w:docPartPr>
      <w:docPartBody>
        <w:p w:rsidR="00DA3A02" w:rsidRDefault="00DA3A02" w:rsidP="00DA3A02">
          <w:pPr>
            <w:pStyle w:val="65333699864843C5B5773978EEEDAFE8"/>
          </w:pPr>
          <w:r w:rsidRPr="00C34686">
            <w:rPr>
              <w:rFonts w:ascii="Tahoma" w:eastAsia="Arial Unicode MS" w:hAnsi="Tahoma" w:cs="Tahoma"/>
              <w:sz w:val="20"/>
              <w:bdr w:val="nil"/>
              <w:shd w:val="clear" w:color="auto" w:fill="D9D9D9" w:themeFill="background1" w:themeFillShade="D9"/>
            </w:rPr>
            <w:t>pasirinkti</w:t>
          </w:r>
        </w:p>
      </w:docPartBody>
    </w:docPart>
    <w:docPart>
      <w:docPartPr>
        <w:name w:val="92536D9026974DB99F663212C2F7CFD1"/>
        <w:category>
          <w:name w:val="General"/>
          <w:gallery w:val="placeholder"/>
        </w:category>
        <w:types>
          <w:type w:val="bbPlcHdr"/>
        </w:types>
        <w:behaviors>
          <w:behavior w:val="content"/>
        </w:behaviors>
        <w:guid w:val="{DAD01FB6-50D0-45CA-895F-48F23EE51F1B}"/>
      </w:docPartPr>
      <w:docPartBody>
        <w:p w:rsidR="007D3B40" w:rsidRDefault="007D3B40" w:rsidP="007D3B40">
          <w:pPr>
            <w:pStyle w:val="92536D9026974DB99F663212C2F7CFD1"/>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HGPMinchoE"/>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E18B3"/>
    <w:rsid w:val="000F7A4A"/>
    <w:rsid w:val="00155755"/>
    <w:rsid w:val="00165B45"/>
    <w:rsid w:val="001A0F09"/>
    <w:rsid w:val="0023319D"/>
    <w:rsid w:val="00251D3E"/>
    <w:rsid w:val="00270E10"/>
    <w:rsid w:val="002A2961"/>
    <w:rsid w:val="002B4253"/>
    <w:rsid w:val="00354338"/>
    <w:rsid w:val="00373985"/>
    <w:rsid w:val="004305E8"/>
    <w:rsid w:val="00435FB7"/>
    <w:rsid w:val="004539FE"/>
    <w:rsid w:val="00466A53"/>
    <w:rsid w:val="004D7884"/>
    <w:rsid w:val="00502B87"/>
    <w:rsid w:val="00507B6E"/>
    <w:rsid w:val="00521469"/>
    <w:rsid w:val="00586112"/>
    <w:rsid w:val="005A151F"/>
    <w:rsid w:val="005E6E16"/>
    <w:rsid w:val="00660049"/>
    <w:rsid w:val="006C2D4B"/>
    <w:rsid w:val="006F6AFA"/>
    <w:rsid w:val="0070157B"/>
    <w:rsid w:val="00741FEB"/>
    <w:rsid w:val="00754C31"/>
    <w:rsid w:val="007817AA"/>
    <w:rsid w:val="007A2F0E"/>
    <w:rsid w:val="007B7A19"/>
    <w:rsid w:val="007D3B40"/>
    <w:rsid w:val="0080307B"/>
    <w:rsid w:val="00816888"/>
    <w:rsid w:val="008A473D"/>
    <w:rsid w:val="00901270"/>
    <w:rsid w:val="00932F3A"/>
    <w:rsid w:val="009378CE"/>
    <w:rsid w:val="00941002"/>
    <w:rsid w:val="00943B0E"/>
    <w:rsid w:val="00951465"/>
    <w:rsid w:val="009A4021"/>
    <w:rsid w:val="009D1945"/>
    <w:rsid w:val="009D2E54"/>
    <w:rsid w:val="00A068E1"/>
    <w:rsid w:val="00A06EA4"/>
    <w:rsid w:val="00A13F92"/>
    <w:rsid w:val="00A14241"/>
    <w:rsid w:val="00A23804"/>
    <w:rsid w:val="00A507F7"/>
    <w:rsid w:val="00B53C46"/>
    <w:rsid w:val="00B54D5C"/>
    <w:rsid w:val="00B77ED6"/>
    <w:rsid w:val="00BE6E30"/>
    <w:rsid w:val="00C14A70"/>
    <w:rsid w:val="00C1513D"/>
    <w:rsid w:val="00C257CA"/>
    <w:rsid w:val="00C64829"/>
    <w:rsid w:val="00CA52EB"/>
    <w:rsid w:val="00CB7E92"/>
    <w:rsid w:val="00CC4CDE"/>
    <w:rsid w:val="00D47081"/>
    <w:rsid w:val="00D7247B"/>
    <w:rsid w:val="00DA3A02"/>
    <w:rsid w:val="00DB501F"/>
    <w:rsid w:val="00DB5835"/>
    <w:rsid w:val="00E27210"/>
    <w:rsid w:val="00E34D2A"/>
    <w:rsid w:val="00E87416"/>
    <w:rsid w:val="00ED00CF"/>
    <w:rsid w:val="00EF134E"/>
    <w:rsid w:val="00FA47C4"/>
    <w:rsid w:val="00FD37D3"/>
    <w:rsid w:val="00FE3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3B40"/>
    <w:rPr>
      <w:color w:val="808080"/>
    </w:rPr>
  </w:style>
  <w:style w:type="paragraph" w:customStyle="1" w:styleId="CC0233CA9FAA4087A05A140BF46CB32D">
    <w:name w:val="CC0233CA9FAA4087A05A140BF46CB32D"/>
    <w:rsid w:val="007A2F0E"/>
    <w:rPr>
      <w:lang w:val="lt-LT" w:eastAsia="lt-LT"/>
    </w:rPr>
  </w:style>
  <w:style w:type="paragraph" w:customStyle="1" w:styleId="967FD65835B6412EADABBB233903ED3A">
    <w:name w:val="967FD65835B6412EADABBB233903ED3A"/>
    <w:rsid w:val="007A2F0E"/>
    <w:rPr>
      <w:lang w:val="lt-LT" w:eastAsia="lt-LT"/>
    </w:rPr>
  </w:style>
  <w:style w:type="paragraph" w:customStyle="1" w:styleId="EDF13204FFBB47B0A61057DA97881ECC20">
    <w:name w:val="EDF13204FFBB47B0A61057DA97881ECC20"/>
    <w:rsid w:val="00C1513D"/>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692888B7BE04498B73A53CEAE69AB44">
    <w:name w:val="9692888B7BE04498B73A53CEAE69AB44"/>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3A7708ED7C4B4DB2B4097B9E33916160">
    <w:name w:val="3A7708ED7C4B4DB2B4097B9E33916160"/>
    <w:rsid w:val="00DA3A02"/>
    <w:pPr>
      <w:spacing w:line="278" w:lineRule="auto"/>
    </w:pPr>
    <w:rPr>
      <w:kern w:val="2"/>
      <w:sz w:val="24"/>
      <w:szCs w:val="24"/>
      <w14:ligatures w14:val="standardContextual"/>
    </w:rPr>
  </w:style>
  <w:style w:type="paragraph" w:customStyle="1" w:styleId="65333699864843C5B5773978EEEDAFE8">
    <w:name w:val="65333699864843C5B5773978EEEDAFE8"/>
    <w:rsid w:val="00DA3A02"/>
    <w:pPr>
      <w:spacing w:line="278" w:lineRule="auto"/>
    </w:pPr>
    <w:rPr>
      <w:kern w:val="2"/>
      <w:sz w:val="24"/>
      <w:szCs w:val="24"/>
      <w14:ligatures w14:val="standardContextual"/>
    </w:rPr>
  </w:style>
  <w:style w:type="paragraph" w:customStyle="1" w:styleId="92536D9026974DB99F663212C2F7CFD1">
    <w:name w:val="92536D9026974DB99F663212C2F7CFD1"/>
    <w:rsid w:val="007D3B4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07FD9B-B301-4AF2-85B2-8194113BA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4.xml><?xml version="1.0" encoding="utf-8"?>
<ds:datastoreItem xmlns:ds="http://schemas.openxmlformats.org/officeDocument/2006/customXml" ds:itemID="{EEB97D6B-2CD1-4A28-BC45-9E3509D14C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2140</Words>
  <Characters>12198</Characters>
  <Application>Microsoft Office Word</Application>
  <DocSecurity>0</DocSecurity>
  <Lines>101</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Albert Narvoiš</cp:lastModifiedBy>
  <cp:revision>3</cp:revision>
  <cp:lastPrinted>2019-09-30T10:29:00Z</cp:lastPrinted>
  <dcterms:created xsi:type="dcterms:W3CDTF">2025-03-05T06:45:00Z</dcterms:created>
  <dcterms:modified xsi:type="dcterms:W3CDTF">2025-03-05T06:45:00Z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7058e6ed-1f62-4b3b-a413-1541f2aa482f_Enabled">
    <vt:lpwstr>true</vt:lpwstr>
  </property>
  <property fmtid="{D5CDD505-2E9C-101B-9397-08002B2CF9AE}" pid="13" name="MSIP_Label_7058e6ed-1f62-4b3b-a413-1541f2aa482f_SetDate">
    <vt:lpwstr>2024-04-02T11:16:47Z</vt:lpwstr>
  </property>
  <property fmtid="{D5CDD505-2E9C-101B-9397-08002B2CF9AE}" pid="14" name="MSIP_Label_7058e6ed-1f62-4b3b-a413-1541f2aa482f_Method">
    <vt:lpwstr>Privileged</vt:lpwstr>
  </property>
  <property fmtid="{D5CDD505-2E9C-101B-9397-08002B2CF9AE}" pid="15" name="MSIP_Label_7058e6ed-1f62-4b3b-a413-1541f2aa482f_Name">
    <vt:lpwstr>VIEŠA</vt:lpwstr>
  </property>
  <property fmtid="{D5CDD505-2E9C-101B-9397-08002B2CF9AE}" pid="16" name="MSIP_Label_7058e6ed-1f62-4b3b-a413-1541f2aa482f_SiteId">
    <vt:lpwstr>86bcf768-7bcf-4cd6-b041-b219988b7a9c</vt:lpwstr>
  </property>
  <property fmtid="{D5CDD505-2E9C-101B-9397-08002B2CF9AE}" pid="17" name="MSIP_Label_7058e6ed-1f62-4b3b-a413-1541f2aa482f_ActionId">
    <vt:lpwstr>80d62c9c-095d-42c9-b038-e0aa2c75b543</vt:lpwstr>
  </property>
  <property fmtid="{D5CDD505-2E9C-101B-9397-08002B2CF9AE}" pid="18" name="MSIP_Label_7058e6ed-1f62-4b3b-a413-1541f2aa482f_ContentBits">
    <vt:lpwstr>0</vt:lpwstr>
  </property>
</Properties>
</file>